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1440" w:left="720" w:right="720" w:header="720" w:footer="720"/>
          <w:pgNumType w:start="1"/>
        </w:sectPr>
      </w:pPr>
      <w:bookmarkStart w:colFirst="0" w:colLast="0" w:name="_cxyasj534e53" w:id="0"/>
      <w:bookmarkEnd w:id="0"/>
      <w:r w:rsidDel="00000000" w:rsidR="00000000" w:rsidRPr="00000000">
        <w:rPr>
          <w:rFonts w:ascii="Lato" w:cs="Lato" w:eastAsia="Lato" w:hAnsi="Lato"/>
          <w:b w:val="0"/>
          <w:bCs w:val="0"/>
          <w:i w:val="0"/>
          <w:iCs w:val="0"/>
          <w:smallCaps w:val="0"/>
          <w:strike w:val="0"/>
          <w:color w:val="000000"/>
          <w:sz w:val="28"/>
          <w:szCs w:val="28"/>
          <w:u w:val="none"/>
          <w:shd w:fill="auto" w:val="clear"/>
          <w:vertAlign w:val="baseline"/>
          <w:rtl w:val="0"/>
        </w:rPr>
        <w:t xml:space="preserve">Learning Experience Template</w:t>
      </w:r>
      <w:r w:rsidDel="00000000" w:rsidR="00000000" w:rsidRPr="00000000">
        <w:rPr>
          <w:rtl w:val="0"/>
        </w:rPr>
      </w:r>
    </w:p>
    <w:p w:rsidR="00000000" w:rsidDel="00000000" w:rsidP="00000000" w:rsidRDefault="00000000" w:rsidRPr="00000000" w14:paraId="00000002">
      <w:pPr>
        <w:pStyle w:val="Heading1"/>
        <w:spacing w:after="200" w:lineRule="auto"/>
        <w:rPr/>
      </w:pPr>
      <w:bookmarkStart w:colFirst="0" w:colLast="0" w:name="_g515pnxpgkbz" w:id="1"/>
      <w:bookmarkEnd w:id="1"/>
      <w:r w:rsidDel="00000000" w:rsidR="00000000" w:rsidRPr="00000000">
        <w:rPr>
          <w:rtl w:val="0"/>
        </w:rPr>
        <w:t xml:space="preserve">Lesson Overview</w:t>
      </w:r>
    </w:p>
    <w:tbl>
      <w:tblPr>
        <w:tblStyle w:val="Table1"/>
        <w:tblW w:w="107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8775"/>
        <w:tblGridChange w:id="0">
          <w:tblGrid>
            <w:gridCol w:w="2010"/>
            <w:gridCol w:w="8775"/>
          </w:tblGrid>
        </w:tblGridChange>
      </w:tblGrid>
      <w:tr>
        <w:trPr>
          <w:cantSplit w:val="0"/>
          <w:tblHeader w:val="0"/>
        </w:trPr>
        <w:tc>
          <w:tcPr/>
          <w:p w:rsidR="00000000" w:rsidDel="00000000" w:rsidP="00000000" w:rsidRDefault="00000000" w:rsidRPr="00000000" w14:paraId="00000003">
            <w:pPr>
              <w:rPr/>
            </w:pPr>
            <w:r w:rsidDel="00000000" w:rsidR="00000000" w:rsidRPr="00000000">
              <w:rPr>
                <w:rtl w:val="0"/>
              </w:rPr>
              <w:t xml:space="preserve">Grade Level(s)</w:t>
            </w:r>
          </w:p>
        </w:tc>
        <w:tc>
          <w:tcPr/>
          <w:p w:rsidR="00000000" w:rsidDel="00000000" w:rsidP="00000000" w:rsidRDefault="00000000" w:rsidRPr="00000000" w14:paraId="00000004">
            <w:pPr>
              <w:rPr/>
            </w:pPr>
            <w:r w:rsidDel="00000000" w:rsidR="00000000" w:rsidRPr="00000000">
              <w:rPr>
                <w:rtl w:val="0"/>
              </w:rPr>
              <w:t xml:space="preserve">10</w:t>
            </w:r>
          </w:p>
        </w:tc>
      </w:tr>
      <w:tr>
        <w:trPr>
          <w:cantSplit w:val="0"/>
          <w:tblHeader w:val="0"/>
        </w:trPr>
        <w:tc>
          <w:tcPr/>
          <w:p w:rsidR="00000000" w:rsidDel="00000000" w:rsidP="00000000" w:rsidRDefault="00000000" w:rsidRPr="00000000" w14:paraId="00000005">
            <w:pPr>
              <w:rPr/>
            </w:pPr>
            <w:r w:rsidDel="00000000" w:rsidR="00000000" w:rsidRPr="00000000">
              <w:rPr>
                <w:rtl w:val="0"/>
              </w:rPr>
              <w:t xml:space="preserve">Subject(s)</w:t>
            </w:r>
          </w:p>
        </w:tc>
        <w:tc>
          <w:tcPr/>
          <w:p w:rsidR="00000000" w:rsidDel="00000000" w:rsidP="00000000" w:rsidRDefault="00000000" w:rsidRPr="00000000" w14:paraId="00000006">
            <w:pPr>
              <w:rPr/>
            </w:pPr>
            <w:r w:rsidDel="00000000" w:rsidR="00000000" w:rsidRPr="00000000">
              <w:rPr>
                <w:rtl w:val="0"/>
              </w:rPr>
              <w:t xml:space="preserve">English Language Arts</w:t>
            </w:r>
          </w:p>
        </w:tc>
      </w:tr>
      <w:tr>
        <w:trPr>
          <w:cantSplit w:val="0"/>
          <w:tblHeader w:val="0"/>
        </w:trPr>
        <w:tc>
          <w:tcPr/>
          <w:p w:rsidR="00000000" w:rsidDel="00000000" w:rsidP="00000000" w:rsidRDefault="00000000" w:rsidRPr="00000000" w14:paraId="00000007">
            <w:pPr>
              <w:rPr>
                <w:i w:val="1"/>
                <w:iCs w:val="1"/>
              </w:rPr>
            </w:pPr>
            <w:r w:rsidDel="00000000" w:rsidR="00000000" w:rsidRPr="00000000">
              <w:rPr>
                <w:rtl w:val="0"/>
              </w:rPr>
              <w:t xml:space="preserve">Lesson Summary </w:t>
            </w:r>
            <w:r w:rsidDel="00000000" w:rsidR="00000000" w:rsidRPr="00000000">
              <w:rPr>
                <w:rtl w:val="0"/>
              </w:rPr>
            </w:r>
          </w:p>
        </w:tc>
        <w:tc>
          <w:tcPr/>
          <w:p w:rsidR="00000000" w:rsidDel="00000000" w:rsidP="00000000" w:rsidRDefault="00000000" w:rsidRPr="00000000" w14:paraId="00000008">
            <w:pPr>
              <w:rPr/>
            </w:pPr>
            <w:r w:rsidDel="00000000" w:rsidR="00000000" w:rsidRPr="00000000">
              <w:rPr>
                <w:rtl w:val="0"/>
              </w:rPr>
              <w:t xml:space="preserve">From Malawi to Memphis students bridge journalism, civic awareness and creative writing to show how systematic harm is not random but a product of targeting communities with the fewest political protections. It is a pattern of asthma clusters, industrial zoning, governmental negligence, air quality and a lack of empathy. Students will examine the ways these injustices harm women of color around the world and in our hometown of Memphis. Students will read reporting on disabled pregnant women in Malawi and explore how hospitals can dehumanize or protect patients in order to create advocacy pieces that call for dignified care for all mothers. By pairing data with storytelling, students will break down stereotypes and misinformation, humanizing the women in the news stories and building empathy.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As an extension, students will curate a symposium to share out all that they have learned about how to disrupt the systematic racism and other health inequities impacting marginalized women of color. </w:t>
            </w:r>
          </w:p>
        </w:tc>
      </w:tr>
      <w:tr>
        <w:trPr>
          <w:cantSplit w:val="0"/>
          <w:tblHeader w:val="0"/>
        </w:trPr>
        <w:tc>
          <w:tcPr/>
          <w:p w:rsidR="00000000" w:rsidDel="00000000" w:rsidP="00000000" w:rsidRDefault="00000000" w:rsidRPr="00000000" w14:paraId="0000000B">
            <w:pPr>
              <w:rPr>
                <w:i w:val="1"/>
                <w:iCs w:val="1"/>
              </w:rPr>
            </w:pPr>
            <w:r w:rsidDel="00000000" w:rsidR="00000000" w:rsidRPr="00000000">
              <w:rPr>
                <w:rtl w:val="0"/>
              </w:rPr>
              <w:t xml:space="preserve">Standards</w:t>
            </w:r>
            <w:r w:rsidDel="00000000" w:rsidR="00000000" w:rsidRPr="00000000">
              <w:rPr>
                <w:rtl w:val="0"/>
              </w:rPr>
            </w:r>
          </w:p>
        </w:tc>
        <w:tc>
          <w:tcPr/>
          <w:p w:rsidR="00000000" w:rsidDel="00000000" w:rsidP="00000000" w:rsidRDefault="00000000" w:rsidRPr="00000000" w14:paraId="0000000C">
            <w:pPr>
              <w:rPr/>
            </w:pPr>
            <w:hyperlink r:id="rId6">
              <w:r w:rsidDel="00000000" w:rsidR="00000000" w:rsidRPr="00000000">
                <w:rPr>
                  <w:b w:val="1"/>
                  <w:bCs w:val="1"/>
                  <w:color w:val="1155cc"/>
                  <w:u w:val="single"/>
                  <w:rtl w:val="0"/>
                </w:rPr>
                <w:t xml:space="preserve">State of Tennessee English Language Arts Standards</w:t>
              </w:r>
            </w:hyperlink>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RI.CS.6: Determine an author’s point of view or purpose in a text and analyze how rhetoric advances that point of view.</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RI.IKI.8: Delineate and evaluate the argument and specific claims in a text.</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SL.CC.1: Participate effectively in collaborative discussions, building on others’ ideas and expressing their own clearly.</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W.PDW.4: Produce clear and coherent writing appropriate to task, purpose, and audience.</w:t>
            </w:r>
          </w:p>
        </w:tc>
      </w:tr>
      <w:tr>
        <w:trPr>
          <w:cantSplit w:val="0"/>
          <w:tblHeader w:val="0"/>
        </w:trPr>
        <w:tc>
          <w:tcPr/>
          <w:p w:rsidR="00000000" w:rsidDel="00000000" w:rsidP="00000000" w:rsidRDefault="00000000" w:rsidRPr="00000000" w14:paraId="00000014">
            <w:pPr>
              <w:rPr>
                <w:i w:val="1"/>
                <w:iCs w:val="1"/>
              </w:rPr>
            </w:pPr>
            <w:r w:rsidDel="00000000" w:rsidR="00000000" w:rsidRPr="00000000">
              <w:rPr>
                <w:rtl w:val="0"/>
              </w:rPr>
              <w:t xml:space="preserve">Focus Reporting </w:t>
            </w:r>
            <w:r w:rsidDel="00000000" w:rsidR="00000000" w:rsidRPr="00000000">
              <w:rPr>
                <w:rtl w:val="0"/>
              </w:rPr>
            </w:r>
          </w:p>
        </w:tc>
        <w:tc>
          <w:tcPr/>
          <w:p w:rsidR="00000000" w:rsidDel="00000000" w:rsidP="00000000" w:rsidRDefault="00000000" w:rsidRPr="00000000" w14:paraId="00000015">
            <w:pPr>
              <w:rPr/>
            </w:pPr>
            <w:r w:rsidDel="00000000" w:rsidR="00000000" w:rsidRPr="00000000">
              <w:rPr>
                <w:rtl w:val="0"/>
              </w:rPr>
              <w:t xml:space="preserve">“</w:t>
            </w:r>
            <w:hyperlink r:id="rId7">
              <w:r w:rsidDel="00000000" w:rsidR="00000000" w:rsidRPr="00000000">
                <w:rPr>
                  <w:color w:val="1155cc"/>
                  <w:u w:val="single"/>
                  <w:rtl w:val="0"/>
                </w:rPr>
                <w:t xml:space="preserve">Pregnant and Disabled in Malawi</w:t>
              </w:r>
            </w:hyperlink>
            <w:r w:rsidDel="00000000" w:rsidR="00000000" w:rsidRPr="00000000">
              <w:rPr>
                <w:rtl w:val="0"/>
              </w:rPr>
              <w:t xml:space="preserve">,” by Josephine Chinele and Ngulube Chisomo</w:t>
            </w:r>
          </w:p>
        </w:tc>
      </w:tr>
      <w:tr>
        <w:trPr>
          <w:cantSplit w:val="0"/>
          <w:tblHeader w:val="0"/>
        </w:trPr>
        <w:tc>
          <w:tcPr/>
          <w:p w:rsidR="00000000" w:rsidDel="00000000" w:rsidP="00000000" w:rsidRDefault="00000000" w:rsidRPr="00000000" w14:paraId="00000016">
            <w:pPr>
              <w:rPr/>
            </w:pPr>
            <w:r w:rsidDel="00000000" w:rsidR="00000000" w:rsidRPr="00000000">
              <w:rPr>
                <w:rtl w:val="0"/>
              </w:rPr>
              <w:t xml:space="preserve">Content Advisory (optional)</w:t>
            </w:r>
          </w:p>
        </w:tc>
        <w:tc>
          <w:tcPr/>
          <w:p w:rsidR="00000000" w:rsidDel="00000000" w:rsidP="00000000" w:rsidRDefault="00000000" w:rsidRPr="00000000" w14:paraId="00000017">
            <w:pPr>
              <w:rPr/>
            </w:pPr>
            <w:r w:rsidDel="00000000" w:rsidR="00000000" w:rsidRPr="00000000">
              <w:rPr>
                <w:rtl w:val="0"/>
              </w:rPr>
              <w:t xml:space="preserve">This lesson references racial health disparities, infant mortality and neglect in medical systems. We encouraged sensitivity and created opt-out alternatives if students became overwhelmed.  Many Memphis scholars have firsthand or familial experience with medical neglect, poverty and food deserts. The lesson prioritizes trauma-informed discussion, affirming emotional safety while empowering activism. We will encourage respectful discourse and honor all experiences.</w:t>
            </w:r>
          </w:p>
        </w:tc>
      </w:tr>
      <w:tr>
        <w:trPr>
          <w:cantSplit w:val="0"/>
          <w:tblHeader w:val="0"/>
        </w:trPr>
        <w:tc>
          <w:tcPr/>
          <w:p w:rsidR="00000000" w:rsidDel="00000000" w:rsidP="00000000" w:rsidRDefault="00000000" w:rsidRPr="00000000" w14:paraId="00000018">
            <w:pPr>
              <w:rPr>
                <w:i w:val="1"/>
                <w:iCs w:val="1"/>
              </w:rPr>
            </w:pPr>
            <w:r w:rsidDel="00000000" w:rsidR="00000000" w:rsidRPr="00000000">
              <w:rPr>
                <w:rtl w:val="0"/>
              </w:rPr>
              <w:t xml:space="preserve">Notes on Context</w:t>
            </w:r>
            <w:r w:rsidDel="00000000" w:rsidR="00000000" w:rsidRPr="00000000">
              <w:rPr>
                <w:rtl w:val="0"/>
              </w:rPr>
            </w:r>
          </w:p>
        </w:tc>
        <w:tc>
          <w:tcPr/>
          <w:p w:rsidR="00000000" w:rsidDel="00000000" w:rsidP="00000000" w:rsidRDefault="00000000" w:rsidRPr="00000000" w14:paraId="00000019">
            <w:pPr>
              <w:rPr/>
            </w:pPr>
            <w:r w:rsidDel="00000000" w:rsidR="00000000" w:rsidRPr="00000000">
              <w:rPr>
                <w:rtl w:val="0"/>
              </w:rPr>
              <w:t xml:space="preserve">Our school is located in one of the poorest neighborhoods in Memphis. Memphis is the 2nd poorest metropolitan city in the nation. Our mortality rate of Black and brown babies far exceeds the national average due to environmental injustice, racism and poverty. Our school is primarily Black and Brown scholars who are directly affected by multiple traumas and factors. </w:t>
            </w:r>
          </w:p>
        </w:tc>
      </w:tr>
    </w:tbl>
    <w:p w:rsidR="00000000" w:rsidDel="00000000" w:rsidP="00000000" w:rsidRDefault="00000000" w:rsidRPr="00000000" w14:paraId="0000001A">
      <w:pPr>
        <w:pStyle w:val="Heading1"/>
        <w:spacing w:after="200" w:lineRule="auto"/>
        <w:rPr>
          <w:color w:val="ff0000"/>
        </w:rPr>
      </w:pPr>
      <w:bookmarkStart w:colFirst="0" w:colLast="0" w:name="_17p4wzqbmwvc" w:id="2"/>
      <w:bookmarkEnd w:id="2"/>
      <w:r w:rsidDel="00000000" w:rsidR="00000000" w:rsidRPr="00000000">
        <w:rPr>
          <w:rtl w:val="0"/>
        </w:rPr>
        <w:t xml:space="preserve">Lesson Plan</w:t>
      </w:r>
      <w:r w:rsidDel="00000000" w:rsidR="00000000" w:rsidRPr="00000000">
        <w:rPr>
          <w:rtl w:val="0"/>
        </w:rPr>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p w:rsidR="00000000" w:rsidDel="00000000" w:rsidP="00000000" w:rsidRDefault="00000000" w:rsidRPr="00000000" w14:paraId="0000001B">
            <w:pPr>
              <w:pStyle w:val="Heading2"/>
              <w:widowControl w:val="0"/>
              <w:rPr/>
            </w:pPr>
            <w:bookmarkStart w:colFirst="0" w:colLast="0" w:name="_133ex52hyh90" w:id="3"/>
            <w:bookmarkEnd w:id="3"/>
            <w:r w:rsidDel="00000000" w:rsidR="00000000" w:rsidRPr="00000000">
              <w:rPr>
                <w:rtl w:val="0"/>
              </w:rPr>
              <w:t xml:space="preserve">Lesson Objective(s) and Essential Question(s)</w:t>
            </w:r>
          </w:p>
        </w:tc>
      </w:tr>
      <w:tr>
        <w:trPr>
          <w:cantSplit w:val="0"/>
          <w:tblHeader w:val="0"/>
        </w:trPr>
        <w:tc>
          <w:tcPr/>
          <w:p w:rsidR="00000000" w:rsidDel="00000000" w:rsidP="00000000" w:rsidRDefault="00000000" w:rsidRPr="00000000" w14:paraId="0000001C">
            <w:pPr>
              <w:pStyle w:val="Heading3"/>
              <w:widowControl w:val="0"/>
              <w:rPr/>
            </w:pPr>
            <w:bookmarkStart w:colFirst="0" w:colLast="0" w:name="_tq7643cx51f9" w:id="4"/>
            <w:bookmarkEnd w:id="4"/>
            <w:r w:rsidDel="00000000" w:rsidR="00000000" w:rsidRPr="00000000">
              <w:rPr>
                <w:rtl w:val="0"/>
              </w:rPr>
              <w:t xml:space="preserve">LESSON OBJECTIVES</w:t>
            </w:r>
          </w:p>
          <w:p w:rsidR="00000000" w:rsidDel="00000000" w:rsidP="00000000" w:rsidRDefault="00000000" w:rsidRPr="00000000" w14:paraId="0000001D">
            <w:pPr>
              <w:widowControl w:val="0"/>
              <w:spacing w:line="276" w:lineRule="auto"/>
              <w:rPr/>
            </w:pPr>
            <w:r w:rsidDel="00000000" w:rsidR="00000000" w:rsidRPr="00000000">
              <w:rPr>
                <w:rtl w:val="0"/>
              </w:rPr>
              <w:t xml:space="preserve">Students will be able to:</w:t>
            </w:r>
          </w:p>
          <w:p w:rsidR="00000000" w:rsidDel="00000000" w:rsidP="00000000" w:rsidRDefault="00000000" w:rsidRPr="00000000" w14:paraId="0000001E">
            <w:pPr>
              <w:widowControl w:val="0"/>
              <w:numPr>
                <w:ilvl w:val="0"/>
                <w:numId w:val="4"/>
              </w:numPr>
              <w:spacing w:line="276" w:lineRule="auto"/>
              <w:ind w:left="720" w:hanging="360"/>
            </w:pPr>
            <w:r w:rsidDel="00000000" w:rsidR="00000000" w:rsidRPr="00000000">
              <w:rPr>
                <w:rtl w:val="0"/>
              </w:rPr>
              <w:t xml:space="preserve">Analyze global investigative reporting on environmental racism.</w:t>
            </w:r>
          </w:p>
          <w:p w:rsidR="00000000" w:rsidDel="00000000" w:rsidP="00000000" w:rsidRDefault="00000000" w:rsidRPr="00000000" w14:paraId="0000001F">
            <w:pPr>
              <w:widowControl w:val="0"/>
              <w:numPr>
                <w:ilvl w:val="0"/>
                <w:numId w:val="4"/>
              </w:numPr>
              <w:spacing w:line="276" w:lineRule="auto"/>
              <w:ind w:left="720" w:hanging="360"/>
            </w:pPr>
            <w:r w:rsidDel="00000000" w:rsidR="00000000" w:rsidRPr="00000000">
              <w:rPr>
                <w:rtl w:val="0"/>
              </w:rPr>
              <w:t xml:space="preserve">Evaluate journalistic choices: sourcing, narrative framing and use of evidence.</w:t>
            </w:r>
          </w:p>
          <w:p w:rsidR="00000000" w:rsidDel="00000000" w:rsidP="00000000" w:rsidRDefault="00000000" w:rsidRPr="00000000" w14:paraId="00000020">
            <w:pPr>
              <w:widowControl w:val="0"/>
              <w:numPr>
                <w:ilvl w:val="0"/>
                <w:numId w:val="4"/>
              </w:numPr>
              <w:spacing w:line="276" w:lineRule="auto"/>
              <w:ind w:left="720" w:hanging="360"/>
            </w:pPr>
            <w:r w:rsidDel="00000000" w:rsidR="00000000" w:rsidRPr="00000000">
              <w:rPr>
                <w:rtl w:val="0"/>
              </w:rPr>
              <w:t xml:space="preserve">Compare environmental health inequities in Malawi and Memphis.</w:t>
            </w:r>
          </w:p>
          <w:p w:rsidR="00000000" w:rsidDel="00000000" w:rsidP="00000000" w:rsidRDefault="00000000" w:rsidRPr="00000000" w14:paraId="00000021">
            <w:pPr>
              <w:widowControl w:val="0"/>
              <w:numPr>
                <w:ilvl w:val="0"/>
                <w:numId w:val="4"/>
              </w:numPr>
              <w:spacing w:line="276" w:lineRule="auto"/>
              <w:ind w:left="720" w:hanging="360"/>
            </w:pPr>
            <w:r w:rsidDel="00000000" w:rsidR="00000000" w:rsidRPr="00000000">
              <w:rPr>
                <w:rtl w:val="0"/>
              </w:rPr>
              <w:t xml:space="preserve">Use research and creative communication (op-eds, poems, infographics) to inform and advocate.</w:t>
            </w:r>
          </w:p>
          <w:p w:rsidR="00000000" w:rsidDel="00000000" w:rsidP="00000000" w:rsidRDefault="00000000" w:rsidRPr="00000000" w14:paraId="00000022">
            <w:pPr>
              <w:widowControl w:val="0"/>
              <w:numPr>
                <w:ilvl w:val="0"/>
                <w:numId w:val="4"/>
              </w:numPr>
              <w:spacing w:line="276" w:lineRule="auto"/>
              <w:ind w:left="720" w:hanging="360"/>
            </w:pPr>
            <w:r w:rsidDel="00000000" w:rsidR="00000000" w:rsidRPr="00000000">
              <w:rPr>
                <w:rtl w:val="0"/>
              </w:rPr>
              <w:t xml:space="preserve">Showcase learning in a youth-driven public symposium.</w:t>
            </w:r>
          </w:p>
          <w:p w:rsidR="00000000" w:rsidDel="00000000" w:rsidP="00000000" w:rsidRDefault="00000000" w:rsidRPr="00000000" w14:paraId="00000023">
            <w:pPr>
              <w:pStyle w:val="Heading3"/>
              <w:widowControl w:val="0"/>
              <w:rPr/>
            </w:pPr>
            <w:bookmarkStart w:colFirst="0" w:colLast="0" w:name="_n7fscl98zdye" w:id="5"/>
            <w:bookmarkEnd w:id="5"/>
            <w:r w:rsidDel="00000000" w:rsidR="00000000" w:rsidRPr="00000000">
              <w:rPr>
                <w:rtl w:val="0"/>
              </w:rPr>
              <w:t xml:space="preserve">ESSENTIAL QUESTIONS</w:t>
            </w:r>
          </w:p>
          <w:p w:rsidR="00000000" w:rsidDel="00000000" w:rsidP="00000000" w:rsidRDefault="00000000" w:rsidRPr="00000000" w14:paraId="00000024">
            <w:pPr>
              <w:widowControl w:val="0"/>
              <w:numPr>
                <w:ilvl w:val="0"/>
                <w:numId w:val="20"/>
              </w:numPr>
              <w:spacing w:line="276" w:lineRule="auto"/>
              <w:ind w:left="720" w:hanging="360"/>
            </w:pPr>
            <w:r w:rsidDel="00000000" w:rsidR="00000000" w:rsidRPr="00000000">
              <w:rPr>
                <w:rtl w:val="0"/>
              </w:rPr>
              <w:t xml:space="preserve">How does environmental racism operate globally and locally?</w:t>
            </w:r>
          </w:p>
          <w:p w:rsidR="00000000" w:rsidDel="00000000" w:rsidP="00000000" w:rsidRDefault="00000000" w:rsidRPr="00000000" w14:paraId="00000025">
            <w:pPr>
              <w:widowControl w:val="0"/>
              <w:numPr>
                <w:ilvl w:val="0"/>
                <w:numId w:val="20"/>
              </w:numPr>
              <w:spacing w:line="276" w:lineRule="auto"/>
              <w:ind w:left="720" w:hanging="360"/>
            </w:pPr>
            <w:r w:rsidDel="00000000" w:rsidR="00000000" w:rsidRPr="00000000">
              <w:rPr>
                <w:rtl w:val="0"/>
              </w:rPr>
              <w:t xml:space="preserve">What journalistic techniques help expose underreported global health crises?</w:t>
            </w:r>
          </w:p>
          <w:p w:rsidR="00000000" w:rsidDel="00000000" w:rsidP="00000000" w:rsidRDefault="00000000" w:rsidRPr="00000000" w14:paraId="00000026">
            <w:pPr>
              <w:widowControl w:val="0"/>
              <w:numPr>
                <w:ilvl w:val="0"/>
                <w:numId w:val="20"/>
              </w:numPr>
              <w:spacing w:line="276" w:lineRule="auto"/>
              <w:ind w:left="720" w:hanging="360"/>
            </w:pPr>
            <w:r w:rsidDel="00000000" w:rsidR="00000000" w:rsidRPr="00000000">
              <w:rPr>
                <w:rtl w:val="0"/>
              </w:rPr>
              <w:t xml:space="preserve">Do environmental conditions in Malawi mirror inequities in Memphis?</w:t>
            </w:r>
          </w:p>
          <w:p w:rsidR="00000000" w:rsidDel="00000000" w:rsidP="00000000" w:rsidRDefault="00000000" w:rsidRPr="00000000" w14:paraId="00000027">
            <w:pPr>
              <w:widowControl w:val="0"/>
              <w:numPr>
                <w:ilvl w:val="0"/>
                <w:numId w:val="20"/>
              </w:numPr>
              <w:spacing w:line="276" w:lineRule="auto"/>
              <w:ind w:left="720" w:hanging="360"/>
            </w:pPr>
            <w:r w:rsidDel="00000000" w:rsidR="00000000" w:rsidRPr="00000000">
              <w:rPr>
                <w:rtl w:val="0"/>
              </w:rPr>
              <w:t xml:space="preserve">How can youth storytelling and data help drive awareness towards action?</w:t>
            </w:r>
          </w:p>
          <w:p w:rsidR="00000000" w:rsidDel="00000000" w:rsidP="00000000" w:rsidRDefault="00000000" w:rsidRPr="00000000" w14:paraId="00000028">
            <w:pPr>
              <w:widowControl w:val="0"/>
              <w:numPr>
                <w:ilvl w:val="0"/>
                <w:numId w:val="20"/>
              </w:numPr>
              <w:spacing w:line="276" w:lineRule="auto"/>
              <w:ind w:left="720" w:hanging="360"/>
            </w:pPr>
            <w:r w:rsidDel="00000000" w:rsidR="00000000" w:rsidRPr="00000000">
              <w:rPr>
                <w:rtl w:val="0"/>
              </w:rPr>
              <w:t xml:space="preserve">How do global health policies and local inequities intersect for minority women?</w:t>
            </w:r>
          </w:p>
          <w:p w:rsidR="00000000" w:rsidDel="00000000" w:rsidP="00000000" w:rsidRDefault="00000000" w:rsidRPr="00000000" w14:paraId="00000029">
            <w:pPr>
              <w:widowControl w:val="0"/>
              <w:numPr>
                <w:ilvl w:val="0"/>
                <w:numId w:val="20"/>
              </w:numPr>
              <w:spacing w:line="276" w:lineRule="auto"/>
              <w:ind w:left="720" w:hanging="360"/>
            </w:pPr>
            <w:r w:rsidDel="00000000" w:rsidR="00000000" w:rsidRPr="00000000">
              <w:rPr>
                <w:rtl w:val="0"/>
              </w:rPr>
              <w:t xml:space="preserve">What stories are missing from mainstream health narratives?</w:t>
            </w:r>
          </w:p>
          <w:p w:rsidR="00000000" w:rsidDel="00000000" w:rsidP="00000000" w:rsidRDefault="00000000" w:rsidRPr="00000000" w14:paraId="0000002A">
            <w:pPr>
              <w:widowControl w:val="0"/>
              <w:numPr>
                <w:ilvl w:val="0"/>
                <w:numId w:val="20"/>
              </w:numPr>
              <w:spacing w:line="276" w:lineRule="auto"/>
              <w:ind w:left="720" w:hanging="360"/>
            </w:pPr>
            <w:r w:rsidDel="00000000" w:rsidR="00000000" w:rsidRPr="00000000">
              <w:rPr>
                <w:rtl w:val="0"/>
              </w:rPr>
              <w:t xml:space="preserve">How can young people become ethical storytellers and advocates for health equity?</w:t>
            </w:r>
          </w:p>
        </w:tc>
      </w:tr>
      <w:tr>
        <w:trPr>
          <w:cantSplit w:val="0"/>
          <w:tblHeader w:val="0"/>
        </w:trPr>
        <w:tc>
          <w:tcPr/>
          <w:p w:rsidR="00000000" w:rsidDel="00000000" w:rsidP="00000000" w:rsidRDefault="00000000" w:rsidRPr="00000000" w14:paraId="0000002B">
            <w:pPr>
              <w:pStyle w:val="Heading2"/>
              <w:widowControl w:val="0"/>
              <w:rPr/>
            </w:pPr>
            <w:bookmarkStart w:colFirst="0" w:colLast="0" w:name="_ocghypppnrqz" w:id="6"/>
            <w:bookmarkEnd w:id="6"/>
            <w:r w:rsidDel="00000000" w:rsidR="00000000" w:rsidRPr="00000000">
              <w:rPr>
                <w:rtl w:val="0"/>
              </w:rPr>
              <w:t xml:space="preserve">Focus Resources</w:t>
            </w:r>
          </w:p>
        </w:tc>
      </w:tr>
      <w:tr>
        <w:trPr>
          <w:cantSplit w:val="0"/>
          <w:tblHeader w:val="0"/>
        </w:trPr>
        <w:tc>
          <w:tcPr/>
          <w:p w:rsidR="00000000" w:rsidDel="00000000" w:rsidP="00000000" w:rsidRDefault="00000000" w:rsidRPr="00000000" w14:paraId="0000002C">
            <w:pPr>
              <w:pStyle w:val="Heading3"/>
              <w:widowControl w:val="0"/>
              <w:rPr/>
            </w:pPr>
            <w:bookmarkStart w:colFirst="0" w:colLast="0" w:name="_g4yg6w5pk4uo" w:id="7"/>
            <w:bookmarkEnd w:id="7"/>
            <w:r w:rsidDel="00000000" w:rsidR="00000000" w:rsidRPr="00000000">
              <w:rPr>
                <w:rtl w:val="0"/>
              </w:rPr>
              <w:t xml:space="preserve">MAIN ARTICLES OF STUDY </w:t>
            </w:r>
          </w:p>
          <w:p w:rsidR="00000000" w:rsidDel="00000000" w:rsidP="00000000" w:rsidRDefault="00000000" w:rsidRPr="00000000" w14:paraId="0000002D">
            <w:pPr>
              <w:numPr>
                <w:ilvl w:val="0"/>
                <w:numId w:val="15"/>
              </w:numPr>
              <w:spacing w:line="276" w:lineRule="auto"/>
              <w:ind w:left="720" w:hanging="360"/>
            </w:pPr>
            <w:hyperlink r:id="rId8">
              <w:r w:rsidDel="00000000" w:rsidR="00000000" w:rsidRPr="00000000">
                <w:rPr>
                  <w:color w:val="1155cc"/>
                  <w:u w:val="single"/>
                  <w:rtl w:val="0"/>
                </w:rPr>
                <w:t xml:space="preserve">Disabled Women Struggle for Dignified Care During Pregnancy</w:t>
              </w:r>
            </w:hyperlink>
            <w:r w:rsidDel="00000000" w:rsidR="00000000" w:rsidRPr="00000000">
              <w:rPr>
                <w:rtl w:val="0"/>
              </w:rPr>
            </w:r>
          </w:p>
          <w:p w:rsidR="00000000" w:rsidDel="00000000" w:rsidP="00000000" w:rsidRDefault="00000000" w:rsidRPr="00000000" w14:paraId="0000002E">
            <w:pPr>
              <w:numPr>
                <w:ilvl w:val="0"/>
                <w:numId w:val="15"/>
              </w:numPr>
              <w:spacing w:line="276" w:lineRule="auto"/>
              <w:ind w:left="720" w:hanging="360"/>
            </w:pPr>
            <w:hyperlink r:id="rId9">
              <w:r w:rsidDel="00000000" w:rsidR="00000000" w:rsidRPr="00000000">
                <w:rPr>
                  <w:color w:val="1155cc"/>
                  <w:u w:val="single"/>
                  <w:rtl w:val="0"/>
                </w:rPr>
                <w:t xml:space="preserve">Dehumanizing Hospitals Fail Mothers With Impairments in Africa</w:t>
              </w:r>
            </w:hyperlink>
            <w:r w:rsidDel="00000000" w:rsidR="00000000" w:rsidRPr="00000000">
              <w:rPr>
                <w:rtl w:val="0"/>
              </w:rPr>
            </w:r>
          </w:p>
          <w:p w:rsidR="00000000" w:rsidDel="00000000" w:rsidP="00000000" w:rsidRDefault="00000000" w:rsidRPr="00000000" w14:paraId="0000002F">
            <w:pPr>
              <w:pStyle w:val="Heading3"/>
              <w:widowControl w:val="0"/>
              <w:rPr/>
            </w:pPr>
            <w:bookmarkStart w:colFirst="0" w:colLast="0" w:name="_anjtetg4rfic" w:id="8"/>
            <w:bookmarkEnd w:id="8"/>
            <w:r w:rsidDel="00000000" w:rsidR="00000000" w:rsidRPr="00000000">
              <w:rPr>
                <w:rtl w:val="0"/>
              </w:rPr>
              <w:t xml:space="preserve">ADDITIONAL RESOURCES</w:t>
            </w:r>
          </w:p>
          <w:p w:rsidR="00000000" w:rsidDel="00000000" w:rsidP="00000000" w:rsidRDefault="00000000" w:rsidRPr="00000000" w14:paraId="00000030">
            <w:pPr>
              <w:numPr>
                <w:ilvl w:val="0"/>
                <w:numId w:val="13"/>
              </w:numPr>
              <w:spacing w:line="276" w:lineRule="auto"/>
              <w:ind w:left="720" w:hanging="360"/>
            </w:pPr>
            <w:hyperlink r:id="rId10">
              <w:r w:rsidDel="00000000" w:rsidR="00000000" w:rsidRPr="00000000">
                <w:rPr>
                  <w:color w:val="1155cc"/>
                  <w:u w:val="single"/>
                  <w:rtl w:val="0"/>
                </w:rPr>
                <w:t xml:space="preserve">The World's Most Toxic Town: The Terrible Legacy of Zambia's Lead Mines</w:t>
              </w:r>
            </w:hyperlink>
            <w:r w:rsidDel="00000000" w:rsidR="00000000" w:rsidRPr="00000000">
              <w:rPr>
                <w:rtl w:val="0"/>
              </w:rPr>
            </w:r>
          </w:p>
          <w:p w:rsidR="00000000" w:rsidDel="00000000" w:rsidP="00000000" w:rsidRDefault="00000000" w:rsidRPr="00000000" w14:paraId="00000031">
            <w:pPr>
              <w:numPr>
                <w:ilvl w:val="0"/>
                <w:numId w:val="13"/>
              </w:numPr>
              <w:spacing w:line="276" w:lineRule="auto"/>
              <w:ind w:left="720" w:hanging="360"/>
            </w:pPr>
            <w:hyperlink r:id="rId11">
              <w:r w:rsidDel="00000000" w:rsidR="00000000" w:rsidRPr="00000000">
                <w:rPr>
                  <w:color w:val="1155cc"/>
                  <w:u w:val="single"/>
                  <w:rtl w:val="0"/>
                </w:rPr>
                <w:t xml:space="preserve">The Black Maternal Health Crisis Is Getting Worse. One Expert Details the Resources Available To Help Solve It.</w:t>
              </w:r>
            </w:hyperlink>
            <w:r w:rsidDel="00000000" w:rsidR="00000000" w:rsidRPr="00000000">
              <w:rPr>
                <w:rtl w:val="0"/>
              </w:rPr>
            </w:r>
          </w:p>
          <w:p w:rsidR="00000000" w:rsidDel="00000000" w:rsidP="00000000" w:rsidRDefault="00000000" w:rsidRPr="00000000" w14:paraId="00000032">
            <w:pPr>
              <w:numPr>
                <w:ilvl w:val="0"/>
                <w:numId w:val="13"/>
              </w:numPr>
              <w:spacing w:line="276" w:lineRule="auto"/>
              <w:ind w:left="720" w:hanging="360"/>
            </w:pPr>
            <w:hyperlink r:id="rId12">
              <w:r w:rsidDel="00000000" w:rsidR="00000000" w:rsidRPr="00000000">
                <w:rPr>
                  <w:color w:val="1155cc"/>
                  <w:u w:val="single"/>
                  <w:rtl w:val="0"/>
                </w:rPr>
                <w:t xml:space="preserve">The Urgency of Intersectionality | Kimberlé Crenshaw | TED</w:t>
              </w:r>
            </w:hyperlink>
            <w:r w:rsidDel="00000000" w:rsidR="00000000" w:rsidRPr="00000000">
              <w:rPr>
                <w:rtl w:val="0"/>
              </w:rPr>
            </w:r>
          </w:p>
          <w:p w:rsidR="00000000" w:rsidDel="00000000" w:rsidP="00000000" w:rsidRDefault="00000000" w:rsidRPr="00000000" w14:paraId="00000033">
            <w:pPr>
              <w:numPr>
                <w:ilvl w:val="0"/>
                <w:numId w:val="13"/>
              </w:numPr>
              <w:spacing w:line="276" w:lineRule="auto"/>
              <w:ind w:left="720" w:hanging="360"/>
            </w:pPr>
            <w:hyperlink r:id="rId13">
              <w:r w:rsidDel="00000000" w:rsidR="00000000" w:rsidRPr="00000000">
                <w:rPr>
                  <w:color w:val="1155cc"/>
                  <w:u w:val="single"/>
                  <w:rtl w:val="0"/>
                </w:rPr>
                <w:t xml:space="preserve">Linda Villarosa on Black Maternal Health Crisis &amp; America’s Hidden HIV Epidemic | Democracy Now</w:t>
              </w:r>
            </w:hyperlink>
            <w:r w:rsidDel="00000000" w:rsidR="00000000" w:rsidRPr="00000000">
              <w:rPr>
                <w:rtl w:val="0"/>
              </w:rPr>
            </w:r>
          </w:p>
          <w:p w:rsidR="00000000" w:rsidDel="00000000" w:rsidP="00000000" w:rsidRDefault="00000000" w:rsidRPr="00000000" w14:paraId="00000034">
            <w:pPr>
              <w:numPr>
                <w:ilvl w:val="0"/>
                <w:numId w:val="13"/>
              </w:numPr>
              <w:spacing w:line="276" w:lineRule="auto"/>
              <w:ind w:left="720" w:hanging="360"/>
              <w:rPr>
                <w:b w:val="1"/>
                <w:bCs w:val="1"/>
              </w:rPr>
            </w:pPr>
            <w:r w:rsidDel="00000000" w:rsidR="00000000" w:rsidRPr="00000000">
              <w:rPr>
                <w:rtl w:val="0"/>
              </w:rPr>
              <w:t xml:space="preserve">Classroom Live Chats with Subject Matter Experts</w:t>
            </w:r>
          </w:p>
          <w:p w:rsidR="00000000" w:rsidDel="00000000" w:rsidP="00000000" w:rsidRDefault="00000000" w:rsidRPr="00000000" w14:paraId="00000035">
            <w:pPr>
              <w:numPr>
                <w:ilvl w:val="1"/>
                <w:numId w:val="13"/>
              </w:numPr>
              <w:spacing w:line="276" w:lineRule="auto"/>
              <w:ind w:left="1440" w:hanging="360"/>
            </w:pPr>
            <w:r w:rsidDel="00000000" w:rsidR="00000000" w:rsidRPr="00000000">
              <w:rPr>
                <w:rtl w:val="0"/>
              </w:rPr>
              <w:t xml:space="preserve">Theryn Bond</w:t>
            </w:r>
          </w:p>
          <w:p w:rsidR="00000000" w:rsidDel="00000000" w:rsidP="00000000" w:rsidRDefault="00000000" w:rsidRPr="00000000" w14:paraId="00000036">
            <w:pPr>
              <w:numPr>
                <w:ilvl w:val="1"/>
                <w:numId w:val="13"/>
              </w:numPr>
              <w:spacing w:line="276" w:lineRule="auto"/>
              <w:ind w:left="1440" w:hanging="360"/>
            </w:pPr>
            <w:r w:rsidDel="00000000" w:rsidR="00000000" w:rsidRPr="00000000">
              <w:rPr>
                <w:rtl w:val="0"/>
              </w:rPr>
              <w:t xml:space="preserve">Dr. Ramona Moore</w:t>
            </w:r>
            <w:r w:rsidDel="00000000" w:rsidR="00000000" w:rsidRPr="00000000">
              <w:rPr>
                <w:rtl w:val="0"/>
              </w:rPr>
            </w:r>
          </w:p>
        </w:tc>
      </w:tr>
      <w:tr>
        <w:trPr>
          <w:cantSplit w:val="0"/>
          <w:tblHeader w:val="0"/>
        </w:trPr>
        <w:tc>
          <w:tcPr/>
          <w:p w:rsidR="00000000" w:rsidDel="00000000" w:rsidP="00000000" w:rsidRDefault="00000000" w:rsidRPr="00000000" w14:paraId="00000037">
            <w:pPr>
              <w:pStyle w:val="Heading2"/>
              <w:widowControl w:val="0"/>
              <w:rPr/>
            </w:pPr>
            <w:bookmarkStart w:colFirst="0" w:colLast="0" w:name="_aiusmf9im9ir" w:id="9"/>
            <w:bookmarkEnd w:id="9"/>
            <w:r w:rsidDel="00000000" w:rsidR="00000000" w:rsidRPr="00000000">
              <w:rPr>
                <w:rtl w:val="0"/>
              </w:rPr>
              <w:t xml:space="preserve">Introducing the Lesson</w:t>
            </w:r>
          </w:p>
        </w:tc>
      </w:tr>
      <w:tr>
        <w:trPr>
          <w:cantSplit w:val="0"/>
          <w:tblHeader w:val="0"/>
        </w:trPr>
        <w:tc>
          <w:tcPr/>
          <w:p w:rsidR="00000000" w:rsidDel="00000000" w:rsidP="00000000" w:rsidRDefault="00000000" w:rsidRPr="00000000" w14:paraId="00000038">
            <w:pPr>
              <w:widowControl w:val="0"/>
              <w:spacing w:before="200" w:line="276" w:lineRule="auto"/>
              <w:rPr/>
            </w:pPr>
            <w:r w:rsidDel="00000000" w:rsidR="00000000" w:rsidRPr="00000000">
              <w:rPr>
                <w:rtl w:val="0"/>
              </w:rPr>
              <w:t xml:space="preserve">This lesson is a chance to connect journalism, empathy and civic voice. Students do more than “learn about” Malawi; they compare the patterns they see there to experiences in Memphis and the United States. They practice reading complex nonfiction, asking ethical questions and then will turn what they learn into an advocacy product of a symposium. Art becomes advocacy!</w:t>
            </w:r>
          </w:p>
          <w:p w:rsidR="00000000" w:rsidDel="00000000" w:rsidP="00000000" w:rsidRDefault="00000000" w:rsidRPr="00000000" w14:paraId="00000039">
            <w:pPr>
              <w:widowControl w:val="0"/>
              <w:spacing w:line="276" w:lineRule="auto"/>
              <w:rPr/>
            </w:pPr>
            <w:r w:rsidDel="00000000" w:rsidR="00000000" w:rsidRPr="00000000">
              <w:rPr>
                <w:rtl w:val="0"/>
              </w:rPr>
              <w:t xml:space="preserve"> </w:t>
            </w:r>
          </w:p>
          <w:p w:rsidR="00000000" w:rsidDel="00000000" w:rsidP="00000000" w:rsidRDefault="00000000" w:rsidRPr="00000000" w14:paraId="0000003A">
            <w:pPr>
              <w:widowControl w:val="0"/>
              <w:spacing w:line="276" w:lineRule="auto"/>
              <w:rPr>
                <w:b w:val="1"/>
                <w:bCs w:val="1"/>
              </w:rPr>
            </w:pPr>
            <w:r w:rsidDel="00000000" w:rsidR="00000000" w:rsidRPr="00000000">
              <w:rPr>
                <w:b w:val="1"/>
                <w:bCs w:val="1"/>
                <w:rtl w:val="0"/>
              </w:rPr>
              <w:t xml:space="preserve">The lesson embraces three key principles:</w:t>
            </w:r>
          </w:p>
          <w:p w:rsidR="00000000" w:rsidDel="00000000" w:rsidP="00000000" w:rsidRDefault="00000000" w:rsidRPr="00000000" w14:paraId="0000003B">
            <w:pPr>
              <w:widowControl w:val="0"/>
              <w:spacing w:line="276" w:lineRule="auto"/>
              <w:rPr/>
            </w:pPr>
            <w:r w:rsidDel="00000000" w:rsidR="00000000" w:rsidRPr="00000000">
              <w:rPr>
                <w:rtl w:val="0"/>
              </w:rPr>
              <w:t xml:space="preserve"> </w:t>
            </w:r>
          </w:p>
          <w:p w:rsidR="00000000" w:rsidDel="00000000" w:rsidP="00000000" w:rsidRDefault="00000000" w:rsidRPr="00000000" w14:paraId="0000003C">
            <w:pPr>
              <w:widowControl w:val="0"/>
              <w:numPr>
                <w:ilvl w:val="0"/>
                <w:numId w:val="2"/>
              </w:numPr>
              <w:spacing w:line="276" w:lineRule="auto"/>
              <w:ind w:left="720" w:hanging="360"/>
            </w:pPr>
            <w:r w:rsidDel="00000000" w:rsidR="00000000" w:rsidRPr="00000000">
              <w:rPr>
                <w:b w:val="1"/>
                <w:bCs w:val="1"/>
                <w:rtl w:val="0"/>
              </w:rPr>
              <w:t xml:space="preserve">Cultural Sustaining Education</w:t>
            </w:r>
            <w:r w:rsidDel="00000000" w:rsidR="00000000" w:rsidRPr="00000000">
              <w:rPr>
                <w:rtl w:val="0"/>
              </w:rPr>
              <w:t xml:space="preserve"> -where students’ own experiences and family stories are centered as valid sources of knowledge. By connecting global health reporting to Memphis neighborhoods, students will learn to value their experiences and voices in critical conversations.</w:t>
            </w:r>
          </w:p>
          <w:p w:rsidR="00000000" w:rsidDel="00000000" w:rsidP="00000000" w:rsidRDefault="00000000" w:rsidRPr="00000000" w14:paraId="0000003D">
            <w:pPr>
              <w:widowControl w:val="0"/>
              <w:numPr>
                <w:ilvl w:val="0"/>
                <w:numId w:val="2"/>
              </w:numPr>
              <w:spacing w:line="276" w:lineRule="auto"/>
              <w:ind w:left="720" w:hanging="360"/>
            </w:pPr>
            <w:r w:rsidDel="00000000" w:rsidR="00000000" w:rsidRPr="00000000">
              <w:rPr>
                <w:b w:val="1"/>
                <w:bCs w:val="1"/>
                <w:rtl w:val="0"/>
              </w:rPr>
              <w:t xml:space="preserve">Creative Civic Expression</w:t>
            </w:r>
            <w:r w:rsidDel="00000000" w:rsidR="00000000" w:rsidRPr="00000000">
              <w:rPr>
                <w:rtl w:val="0"/>
              </w:rPr>
              <w:t xml:space="preserve">- Writing, art and research are tools for advocacy. Through a choice factor where students have choices of outcomes that they can use to transform research to share their emotions with their community. </w:t>
            </w:r>
          </w:p>
          <w:p w:rsidR="00000000" w:rsidDel="00000000" w:rsidP="00000000" w:rsidRDefault="00000000" w:rsidRPr="00000000" w14:paraId="0000003E">
            <w:pPr>
              <w:widowControl w:val="0"/>
              <w:numPr>
                <w:ilvl w:val="0"/>
                <w:numId w:val="2"/>
              </w:numPr>
              <w:spacing w:line="276" w:lineRule="auto"/>
              <w:ind w:left="720" w:hanging="360"/>
            </w:pPr>
            <w:r w:rsidDel="00000000" w:rsidR="00000000" w:rsidRPr="00000000">
              <w:rPr>
                <w:b w:val="1"/>
                <w:bCs w:val="1"/>
                <w:rtl w:val="0"/>
              </w:rPr>
              <w:t xml:space="preserve">Constructive Critical Media Literacy</w:t>
            </w:r>
            <w:r w:rsidDel="00000000" w:rsidR="00000000" w:rsidRPr="00000000">
              <w:rPr>
                <w:rtl w:val="0"/>
              </w:rPr>
              <w:t xml:space="preserve">- Students will analyze how stories are reported and shared. We will study which stories are amplified and which ones are missing by neglect or design. We will use empathy mapping to inquire through the development of critical skills to ask ethical questions that center on humans first. </w:t>
            </w:r>
          </w:p>
          <w:p w:rsidR="00000000" w:rsidDel="00000000" w:rsidP="00000000" w:rsidRDefault="00000000" w:rsidRPr="00000000" w14:paraId="0000003F">
            <w:pPr>
              <w:widowControl w:val="0"/>
              <w:spacing w:line="276" w:lineRule="auto"/>
              <w:rPr/>
            </w:pPr>
            <w:r w:rsidDel="00000000" w:rsidR="00000000" w:rsidRPr="00000000">
              <w:rPr>
                <w:rtl w:val="0"/>
              </w:rPr>
              <w:t xml:space="preserve"> </w:t>
            </w:r>
          </w:p>
          <w:p w:rsidR="00000000" w:rsidDel="00000000" w:rsidP="00000000" w:rsidRDefault="00000000" w:rsidRPr="00000000" w14:paraId="00000040">
            <w:pPr>
              <w:widowControl w:val="0"/>
              <w:spacing w:line="276" w:lineRule="auto"/>
              <w:rPr/>
            </w:pPr>
            <w:r w:rsidDel="00000000" w:rsidR="00000000" w:rsidRPr="00000000">
              <w:rPr>
                <w:rtl w:val="0"/>
              </w:rPr>
              <w:t xml:space="preserve">This lesson is built to confront inequities; honor lived experience and use their craft to imagine more equitable systems. In this space, reading becomes witnessing and writing becomes a pathway toward healing and justice through communal awareness. </w:t>
            </w:r>
          </w:p>
          <w:p w:rsidR="00000000" w:rsidDel="00000000" w:rsidP="00000000" w:rsidRDefault="00000000" w:rsidRPr="00000000" w14:paraId="00000041">
            <w:pPr>
              <w:widowControl w:val="0"/>
              <w:spacing w:line="276" w:lineRule="auto"/>
              <w:rPr/>
            </w:pPr>
            <w:r w:rsidDel="00000000" w:rsidR="00000000" w:rsidRPr="00000000">
              <w:rPr>
                <w:rtl w:val="0"/>
              </w:rPr>
            </w:r>
          </w:p>
          <w:p w:rsidR="00000000" w:rsidDel="00000000" w:rsidP="00000000" w:rsidRDefault="00000000" w:rsidRPr="00000000" w14:paraId="00000042">
            <w:pPr>
              <w:widowControl w:val="0"/>
              <w:spacing w:line="276" w:lineRule="auto"/>
              <w:rPr/>
            </w:pPr>
            <w:r w:rsidDel="00000000" w:rsidR="00000000" w:rsidRPr="00000000">
              <w:rPr>
                <w:rtl w:val="0"/>
              </w:rPr>
              <w:t xml:space="preserve">The lesson is implemented over the course of 5 class periods structured accordingly:</w:t>
            </w:r>
          </w:p>
          <w:p w:rsidR="00000000" w:rsidDel="00000000" w:rsidP="00000000" w:rsidRDefault="00000000" w:rsidRPr="00000000" w14:paraId="00000043">
            <w:pPr>
              <w:widowControl w:val="0"/>
              <w:numPr>
                <w:ilvl w:val="0"/>
                <w:numId w:val="3"/>
              </w:numPr>
              <w:spacing w:line="276" w:lineRule="auto"/>
              <w:ind w:left="720" w:hanging="360"/>
            </w:pPr>
            <w:r w:rsidDel="00000000" w:rsidR="00000000" w:rsidRPr="00000000">
              <w:rPr>
                <w:rtl w:val="0"/>
              </w:rPr>
              <w:t xml:space="preserve">Day 1: Opening &amp; Background Knowledge</w:t>
            </w:r>
          </w:p>
          <w:p w:rsidR="00000000" w:rsidDel="00000000" w:rsidP="00000000" w:rsidRDefault="00000000" w:rsidRPr="00000000" w14:paraId="00000044">
            <w:pPr>
              <w:widowControl w:val="0"/>
              <w:numPr>
                <w:ilvl w:val="0"/>
                <w:numId w:val="3"/>
              </w:numPr>
              <w:spacing w:line="276" w:lineRule="auto"/>
              <w:ind w:left="720" w:hanging="360"/>
            </w:pPr>
            <w:r w:rsidDel="00000000" w:rsidR="00000000" w:rsidRPr="00000000">
              <w:rPr>
                <w:rtl w:val="0"/>
              </w:rPr>
              <w:t xml:space="preserve">Day 2: Understanding Intersectionality</w:t>
            </w:r>
          </w:p>
          <w:p w:rsidR="00000000" w:rsidDel="00000000" w:rsidP="00000000" w:rsidRDefault="00000000" w:rsidRPr="00000000" w14:paraId="00000045">
            <w:pPr>
              <w:widowControl w:val="0"/>
              <w:numPr>
                <w:ilvl w:val="0"/>
                <w:numId w:val="3"/>
              </w:numPr>
              <w:spacing w:line="276" w:lineRule="auto"/>
              <w:ind w:left="720" w:hanging="360"/>
            </w:pPr>
            <w:r w:rsidDel="00000000" w:rsidR="00000000" w:rsidRPr="00000000">
              <w:rPr>
                <w:rtl w:val="0"/>
              </w:rPr>
              <w:t xml:space="preserve">Day 3: Outlining Presentations</w:t>
            </w:r>
          </w:p>
          <w:p w:rsidR="00000000" w:rsidDel="00000000" w:rsidP="00000000" w:rsidRDefault="00000000" w:rsidRPr="00000000" w14:paraId="00000046">
            <w:pPr>
              <w:widowControl w:val="0"/>
              <w:numPr>
                <w:ilvl w:val="0"/>
                <w:numId w:val="3"/>
              </w:numPr>
              <w:spacing w:line="276" w:lineRule="auto"/>
              <w:ind w:left="720" w:hanging="360"/>
            </w:pPr>
            <w:r w:rsidDel="00000000" w:rsidR="00000000" w:rsidRPr="00000000">
              <w:rPr>
                <w:rtl w:val="0"/>
              </w:rPr>
              <w:t xml:space="preserve">Day 4: Refining Presentations</w:t>
            </w:r>
          </w:p>
          <w:p w:rsidR="00000000" w:rsidDel="00000000" w:rsidP="00000000" w:rsidRDefault="00000000" w:rsidRPr="00000000" w14:paraId="00000047">
            <w:pPr>
              <w:widowControl w:val="0"/>
              <w:numPr>
                <w:ilvl w:val="0"/>
                <w:numId w:val="3"/>
              </w:numPr>
              <w:spacing w:line="276" w:lineRule="auto"/>
              <w:ind w:left="720" w:hanging="360"/>
            </w:pPr>
            <w:r w:rsidDel="00000000" w:rsidR="00000000" w:rsidRPr="00000000">
              <w:rPr>
                <w:rtl w:val="0"/>
              </w:rPr>
              <w:t xml:space="preserve">Day 5: School Symposium</w:t>
            </w:r>
          </w:p>
        </w:tc>
      </w:tr>
      <w:tr>
        <w:trPr>
          <w:cantSplit w:val="0"/>
          <w:tblHeader w:val="0"/>
        </w:trPr>
        <w:tc>
          <w:tcPr/>
          <w:p w:rsidR="00000000" w:rsidDel="00000000" w:rsidP="00000000" w:rsidRDefault="00000000" w:rsidRPr="00000000" w14:paraId="00000048">
            <w:pPr>
              <w:pStyle w:val="Heading2"/>
              <w:widowControl w:val="0"/>
              <w:rPr/>
            </w:pPr>
            <w:bookmarkStart w:colFirst="0" w:colLast="0" w:name="_fn1e97blrrat" w:id="10"/>
            <w:bookmarkEnd w:id="10"/>
            <w:r w:rsidDel="00000000" w:rsidR="00000000" w:rsidRPr="00000000">
              <w:rPr>
                <w:rtl w:val="0"/>
              </w:rPr>
              <w:t xml:space="preserve">Day 1: Opening &amp; Background Knowledge</w:t>
            </w:r>
          </w:p>
        </w:tc>
      </w:tr>
      <w:tr>
        <w:trPr>
          <w:cantSplit w:val="0"/>
          <w:tblHeader w:val="0"/>
        </w:trPr>
        <w:tc>
          <w:tcPr/>
          <w:p w:rsidR="00000000" w:rsidDel="00000000" w:rsidP="00000000" w:rsidRDefault="00000000" w:rsidRPr="00000000" w14:paraId="00000049">
            <w:pPr>
              <w:pStyle w:val="Heading3"/>
              <w:widowControl w:val="0"/>
              <w:rPr/>
            </w:pPr>
            <w:bookmarkStart w:colFirst="0" w:colLast="0" w:name="_j0gjt7jnleyv" w:id="11"/>
            <w:bookmarkEnd w:id="11"/>
            <w:r w:rsidDel="00000000" w:rsidR="00000000" w:rsidRPr="00000000">
              <w:rPr>
                <w:rtl w:val="0"/>
              </w:rPr>
              <w:t xml:space="preserve">Objective</w:t>
            </w:r>
          </w:p>
          <w:p w:rsidR="00000000" w:rsidDel="00000000" w:rsidP="00000000" w:rsidRDefault="00000000" w:rsidRPr="00000000" w14:paraId="0000004A">
            <w:pPr>
              <w:widowControl w:val="0"/>
              <w:spacing w:line="276" w:lineRule="auto"/>
              <w:rPr/>
            </w:pPr>
            <w:r w:rsidDel="00000000" w:rsidR="00000000" w:rsidRPr="00000000">
              <w:rPr>
                <w:rtl w:val="0"/>
              </w:rPr>
              <w:t xml:space="preserve">Students recognize how language shapes perception of health inequity.</w:t>
            </w:r>
          </w:p>
          <w:p w:rsidR="00000000" w:rsidDel="00000000" w:rsidP="00000000" w:rsidRDefault="00000000" w:rsidRPr="00000000" w14:paraId="0000004B">
            <w:pPr>
              <w:pStyle w:val="Heading3"/>
              <w:widowControl w:val="0"/>
              <w:rPr/>
            </w:pPr>
            <w:bookmarkStart w:colFirst="0" w:colLast="0" w:name="_c9vdk323wvp1" w:id="12"/>
            <w:bookmarkEnd w:id="12"/>
            <w:r w:rsidDel="00000000" w:rsidR="00000000" w:rsidRPr="00000000">
              <w:rPr>
                <w:rtl w:val="0"/>
              </w:rPr>
              <w:t xml:space="preserve">Warm Up</w:t>
            </w:r>
          </w:p>
          <w:p w:rsidR="00000000" w:rsidDel="00000000" w:rsidP="00000000" w:rsidRDefault="00000000" w:rsidRPr="00000000" w14:paraId="0000004C">
            <w:pPr>
              <w:widowControl w:val="0"/>
              <w:numPr>
                <w:ilvl w:val="0"/>
                <w:numId w:val="24"/>
              </w:numPr>
              <w:spacing w:line="276" w:lineRule="auto"/>
              <w:ind w:left="720" w:hanging="360"/>
            </w:pPr>
            <w:r w:rsidDel="00000000" w:rsidR="00000000" w:rsidRPr="00000000">
              <w:rPr>
                <w:rtl w:val="0"/>
              </w:rPr>
              <w:t xml:space="preserve">Display these headlines on the board</w:t>
            </w:r>
          </w:p>
          <w:p w:rsidR="00000000" w:rsidDel="00000000" w:rsidP="00000000" w:rsidRDefault="00000000" w:rsidRPr="00000000" w14:paraId="0000004D">
            <w:pPr>
              <w:widowControl w:val="0"/>
              <w:numPr>
                <w:ilvl w:val="1"/>
                <w:numId w:val="24"/>
              </w:numPr>
              <w:spacing w:line="276" w:lineRule="auto"/>
              <w:ind w:left="1440" w:hanging="360"/>
            </w:pPr>
            <w:r w:rsidDel="00000000" w:rsidR="00000000" w:rsidRPr="00000000">
              <w:rPr>
                <w:rtl w:val="0"/>
              </w:rPr>
              <w:t xml:space="preserve">“Black Mothers Are Dying at Alarming Rates in U.S. Hospitals”</w:t>
            </w:r>
          </w:p>
          <w:p w:rsidR="00000000" w:rsidDel="00000000" w:rsidP="00000000" w:rsidRDefault="00000000" w:rsidRPr="00000000" w14:paraId="0000004E">
            <w:pPr>
              <w:widowControl w:val="0"/>
              <w:numPr>
                <w:ilvl w:val="1"/>
                <w:numId w:val="24"/>
              </w:numPr>
              <w:spacing w:line="276" w:lineRule="auto"/>
              <w:ind w:left="1440" w:hanging="360"/>
            </w:pPr>
            <w:r w:rsidDel="00000000" w:rsidR="00000000" w:rsidRPr="00000000">
              <w:rPr>
                <w:rtl w:val="0"/>
              </w:rPr>
              <w:t xml:space="preserve">“Lack of Funding Leaves Children At-risk for Lead Poisoning”</w:t>
            </w:r>
          </w:p>
          <w:p w:rsidR="00000000" w:rsidDel="00000000" w:rsidP="00000000" w:rsidRDefault="00000000" w:rsidRPr="00000000" w14:paraId="0000004F">
            <w:pPr>
              <w:widowControl w:val="0"/>
              <w:numPr>
                <w:ilvl w:val="1"/>
                <w:numId w:val="24"/>
              </w:numPr>
              <w:spacing w:line="276" w:lineRule="auto"/>
              <w:ind w:left="1440" w:hanging="360"/>
            </w:pPr>
            <w:r w:rsidDel="00000000" w:rsidR="00000000" w:rsidRPr="00000000">
              <w:rPr>
                <w:rtl w:val="0"/>
              </w:rPr>
              <w:t xml:space="preserve">“Study Finds Bias in Pain Treatment for Women of Color”</w:t>
            </w:r>
          </w:p>
          <w:p w:rsidR="00000000" w:rsidDel="00000000" w:rsidP="00000000" w:rsidRDefault="00000000" w:rsidRPr="00000000" w14:paraId="00000050">
            <w:pPr>
              <w:widowControl w:val="0"/>
              <w:numPr>
                <w:ilvl w:val="1"/>
                <w:numId w:val="24"/>
              </w:numPr>
              <w:spacing w:line="276" w:lineRule="auto"/>
              <w:ind w:left="1440" w:hanging="360"/>
            </w:pPr>
            <w:r w:rsidDel="00000000" w:rsidR="00000000" w:rsidRPr="00000000">
              <w:rPr>
                <w:rtl w:val="0"/>
              </w:rPr>
              <w:t xml:space="preserve">“Dehumanizing Hospitals Fail Mothers With Impairments In Africa”</w:t>
            </w:r>
          </w:p>
          <w:p w:rsidR="00000000" w:rsidDel="00000000" w:rsidP="00000000" w:rsidRDefault="00000000" w:rsidRPr="00000000" w14:paraId="00000051">
            <w:pPr>
              <w:widowControl w:val="0"/>
              <w:numPr>
                <w:ilvl w:val="0"/>
                <w:numId w:val="24"/>
              </w:numPr>
              <w:spacing w:line="276" w:lineRule="auto"/>
              <w:ind w:left="720" w:hanging="360"/>
            </w:pPr>
            <w:r w:rsidDel="00000000" w:rsidR="00000000" w:rsidRPr="00000000">
              <w:rPr>
                <w:rtl w:val="0"/>
              </w:rPr>
              <w:t xml:space="preserve">Ask students to respond in quick-writes that include the following thinking:</w:t>
            </w:r>
          </w:p>
          <w:p w:rsidR="00000000" w:rsidDel="00000000" w:rsidP="00000000" w:rsidRDefault="00000000" w:rsidRPr="00000000" w14:paraId="00000052">
            <w:pPr>
              <w:widowControl w:val="0"/>
              <w:numPr>
                <w:ilvl w:val="1"/>
                <w:numId w:val="24"/>
              </w:numPr>
              <w:spacing w:line="276" w:lineRule="auto"/>
              <w:ind w:left="1440" w:hanging="360"/>
            </w:pPr>
            <w:r w:rsidDel="00000000" w:rsidR="00000000" w:rsidRPr="00000000">
              <w:rPr>
                <w:rtl w:val="0"/>
              </w:rPr>
              <w:t xml:space="preserve">Why might these headlines be considered urgent?</w:t>
            </w:r>
          </w:p>
          <w:p w:rsidR="00000000" w:rsidDel="00000000" w:rsidP="00000000" w:rsidRDefault="00000000" w:rsidRPr="00000000" w14:paraId="00000053">
            <w:pPr>
              <w:widowControl w:val="0"/>
              <w:numPr>
                <w:ilvl w:val="1"/>
                <w:numId w:val="24"/>
              </w:numPr>
              <w:spacing w:line="276" w:lineRule="auto"/>
              <w:ind w:left="1440" w:hanging="360"/>
            </w:pPr>
            <w:r w:rsidDel="00000000" w:rsidR="00000000" w:rsidRPr="00000000">
              <w:rPr>
                <w:rtl w:val="0"/>
              </w:rPr>
              <w:t xml:space="preserve">What emotions do these headlines create?</w:t>
            </w:r>
          </w:p>
          <w:p w:rsidR="00000000" w:rsidDel="00000000" w:rsidP="00000000" w:rsidRDefault="00000000" w:rsidRPr="00000000" w14:paraId="00000054">
            <w:pPr>
              <w:widowControl w:val="0"/>
              <w:numPr>
                <w:ilvl w:val="1"/>
                <w:numId w:val="24"/>
              </w:numPr>
              <w:spacing w:line="276" w:lineRule="auto"/>
              <w:ind w:left="1440" w:hanging="360"/>
            </w:pPr>
            <w:r w:rsidDel="00000000" w:rsidR="00000000" w:rsidRPr="00000000">
              <w:rPr>
                <w:rtl w:val="0"/>
              </w:rPr>
              <w:t xml:space="preserve">Which headlines feels most harmful?</w:t>
            </w:r>
          </w:p>
          <w:p w:rsidR="00000000" w:rsidDel="00000000" w:rsidP="00000000" w:rsidRDefault="00000000" w:rsidRPr="00000000" w14:paraId="00000055">
            <w:pPr>
              <w:widowControl w:val="0"/>
              <w:numPr>
                <w:ilvl w:val="0"/>
                <w:numId w:val="24"/>
              </w:numPr>
              <w:spacing w:line="276" w:lineRule="auto"/>
              <w:ind w:left="720" w:hanging="360"/>
            </w:pPr>
            <w:r w:rsidDel="00000000" w:rsidR="00000000" w:rsidRPr="00000000">
              <w:rPr>
                <w:rtl w:val="0"/>
              </w:rPr>
              <w:t xml:space="preserve">After students complete their  quick write, instruct them to turn and talk with their shoulder partner. Partners should read one another’s responses and discuss whether. They have similar emotions in response to the headlines? </w:t>
            </w:r>
          </w:p>
          <w:p w:rsidR="00000000" w:rsidDel="00000000" w:rsidP="00000000" w:rsidRDefault="00000000" w:rsidRPr="00000000" w14:paraId="00000056">
            <w:pPr>
              <w:widowControl w:val="0"/>
              <w:numPr>
                <w:ilvl w:val="0"/>
                <w:numId w:val="24"/>
              </w:numPr>
              <w:spacing w:line="276" w:lineRule="auto"/>
              <w:ind w:left="720" w:hanging="360"/>
            </w:pPr>
            <w:r w:rsidDel="00000000" w:rsidR="00000000" w:rsidRPr="00000000">
              <w:rPr>
                <w:rtl w:val="0"/>
              </w:rPr>
              <w:t xml:space="preserve">Facilitate a 3-minute discussion on word choice, tone and bias in framing the lesson to come. How do you think people in hospitals should be talked to and treated? Compare those two conversations. </w:t>
            </w:r>
          </w:p>
          <w:p w:rsidR="00000000" w:rsidDel="00000000" w:rsidP="00000000" w:rsidRDefault="00000000" w:rsidRPr="00000000" w14:paraId="00000057">
            <w:pPr>
              <w:widowControl w:val="0"/>
              <w:numPr>
                <w:ilvl w:val="0"/>
                <w:numId w:val="24"/>
              </w:numPr>
              <w:spacing w:line="276" w:lineRule="auto"/>
              <w:ind w:left="720" w:hanging="360"/>
            </w:pPr>
            <w:r w:rsidDel="00000000" w:rsidR="00000000" w:rsidRPr="00000000">
              <w:rPr>
                <w:rtl w:val="0"/>
              </w:rPr>
              <w:t xml:space="preserve">During whole class share-out Chart student ideas under two headings: “Dehumanizing language and Humanizing language”</w:t>
            </w:r>
          </w:p>
          <w:p w:rsidR="00000000" w:rsidDel="00000000" w:rsidP="00000000" w:rsidRDefault="00000000" w:rsidRPr="00000000" w14:paraId="00000058">
            <w:pPr>
              <w:pStyle w:val="Heading3"/>
              <w:widowControl w:val="0"/>
              <w:rPr/>
            </w:pPr>
            <w:bookmarkStart w:colFirst="0" w:colLast="0" w:name="_oba6swqi6etv" w:id="13"/>
            <w:bookmarkEnd w:id="13"/>
            <w:r w:rsidDel="00000000" w:rsidR="00000000" w:rsidRPr="00000000">
              <w:rPr>
                <w:rtl w:val="0"/>
              </w:rPr>
              <w:t xml:space="preserve">Building Background Knowledge</w:t>
            </w:r>
          </w:p>
          <w:p w:rsidR="00000000" w:rsidDel="00000000" w:rsidP="00000000" w:rsidRDefault="00000000" w:rsidRPr="00000000" w14:paraId="00000059">
            <w:pPr>
              <w:numPr>
                <w:ilvl w:val="0"/>
                <w:numId w:val="23"/>
              </w:numPr>
              <w:ind w:left="720" w:hanging="360"/>
            </w:pPr>
            <w:r w:rsidDel="00000000" w:rsidR="00000000" w:rsidRPr="00000000">
              <w:rPr>
                <w:rtl w:val="0"/>
              </w:rPr>
              <w:t xml:space="preserve">Show a simple map of Africa and locate Malawi. Ask students to consider where it is in comparison to Memphis, TN. </w:t>
            </w:r>
          </w:p>
          <w:p w:rsidR="00000000" w:rsidDel="00000000" w:rsidP="00000000" w:rsidRDefault="00000000" w:rsidRPr="00000000" w14:paraId="0000005A">
            <w:pPr>
              <w:numPr>
                <w:ilvl w:val="0"/>
                <w:numId w:val="23"/>
              </w:numPr>
              <w:ind w:left="720" w:hanging="360"/>
            </w:pPr>
            <w:r w:rsidDel="00000000" w:rsidR="00000000" w:rsidRPr="00000000">
              <w:rPr>
                <w:rtl w:val="0"/>
              </w:rPr>
              <w:t xml:space="preserve">Share brief bullet point facts: </w:t>
            </w:r>
          </w:p>
          <w:p w:rsidR="00000000" w:rsidDel="00000000" w:rsidP="00000000" w:rsidRDefault="00000000" w:rsidRPr="00000000" w14:paraId="0000005B">
            <w:pPr>
              <w:numPr>
                <w:ilvl w:val="1"/>
                <w:numId w:val="23"/>
              </w:numPr>
              <w:ind w:left="1440" w:hanging="360"/>
            </w:pPr>
            <w:r w:rsidDel="00000000" w:rsidR="00000000" w:rsidRPr="00000000">
              <w:rPr>
                <w:rtl w:val="0"/>
              </w:rPr>
              <w:t xml:space="preserve">Malawi is a country in southern Africa.</w:t>
            </w:r>
          </w:p>
          <w:p w:rsidR="00000000" w:rsidDel="00000000" w:rsidP="00000000" w:rsidRDefault="00000000" w:rsidRPr="00000000" w14:paraId="0000005C">
            <w:pPr>
              <w:numPr>
                <w:ilvl w:val="1"/>
                <w:numId w:val="23"/>
              </w:numPr>
              <w:ind w:left="1440" w:hanging="360"/>
            </w:pPr>
            <w:r w:rsidDel="00000000" w:rsidR="00000000" w:rsidRPr="00000000">
              <w:rPr>
                <w:rtl w:val="0"/>
              </w:rPr>
              <w:t xml:space="preserve">Many people live in rural areas and travel long distances for medical care.</w:t>
            </w:r>
          </w:p>
          <w:p w:rsidR="00000000" w:rsidDel="00000000" w:rsidP="00000000" w:rsidRDefault="00000000" w:rsidRPr="00000000" w14:paraId="0000005D">
            <w:pPr>
              <w:numPr>
                <w:ilvl w:val="1"/>
                <w:numId w:val="23"/>
              </w:numPr>
              <w:ind w:left="1440" w:hanging="360"/>
            </w:pPr>
            <w:r w:rsidDel="00000000" w:rsidR="00000000" w:rsidRPr="00000000">
              <w:rPr>
                <w:rtl w:val="0"/>
              </w:rPr>
              <w:t xml:space="preserve">Disabled people often face extra barriers in schools, jobs and hospitals.</w:t>
            </w:r>
          </w:p>
          <w:p w:rsidR="00000000" w:rsidDel="00000000" w:rsidP="00000000" w:rsidRDefault="00000000" w:rsidRPr="00000000" w14:paraId="0000005E">
            <w:pPr>
              <w:numPr>
                <w:ilvl w:val="0"/>
                <w:numId w:val="23"/>
              </w:numPr>
              <w:spacing w:after="0" w:afterAutospacing="0"/>
              <w:ind w:left="720" w:hanging="360"/>
            </w:pPr>
            <w:r w:rsidDel="00000000" w:rsidR="00000000" w:rsidRPr="00000000">
              <w:rPr>
                <w:rtl w:val="0"/>
              </w:rPr>
              <w:t xml:space="preserve">As a class, define the following key terms:</w:t>
            </w:r>
          </w:p>
          <w:p w:rsidR="00000000" w:rsidDel="00000000" w:rsidP="00000000" w:rsidRDefault="00000000" w:rsidRPr="00000000" w14:paraId="0000005F">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disability</w:t>
            </w:r>
            <w:r w:rsidDel="00000000" w:rsidR="00000000" w:rsidRPr="00000000">
              <w:rPr>
                <w:i w:val="1"/>
                <w:iCs w:val="1"/>
                <w:rtl w:val="0"/>
              </w:rPr>
              <w:t xml:space="preserve"> – a physical, mental, or sensory condition that changes how someone moves, sees, hears, thinks, or learns.</w:t>
            </w:r>
          </w:p>
          <w:p w:rsidR="00000000" w:rsidDel="00000000" w:rsidP="00000000" w:rsidRDefault="00000000" w:rsidRPr="00000000" w14:paraId="00000060">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stigma</w:t>
            </w:r>
            <w:r w:rsidDel="00000000" w:rsidR="00000000" w:rsidRPr="00000000">
              <w:rPr>
                <w:i w:val="1"/>
                <w:iCs w:val="1"/>
                <w:rtl w:val="0"/>
              </w:rPr>
              <w:t xml:space="preserve"> – negative beliefs or shame placed on a person or group.</w:t>
            </w:r>
          </w:p>
          <w:p w:rsidR="00000000" w:rsidDel="00000000" w:rsidP="00000000" w:rsidRDefault="00000000" w:rsidRPr="00000000" w14:paraId="00000061">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discrimination</w:t>
            </w:r>
            <w:r w:rsidDel="00000000" w:rsidR="00000000" w:rsidRPr="00000000">
              <w:rPr>
                <w:i w:val="1"/>
                <w:iCs w:val="1"/>
                <w:rtl w:val="0"/>
              </w:rPr>
              <w:t xml:space="preserve"> – unfair treatment based on disability, gender, race, or other identity.</w:t>
            </w:r>
          </w:p>
          <w:p w:rsidR="00000000" w:rsidDel="00000000" w:rsidP="00000000" w:rsidRDefault="00000000" w:rsidRPr="00000000" w14:paraId="00000062">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dignity</w:t>
            </w:r>
            <w:r w:rsidDel="00000000" w:rsidR="00000000" w:rsidRPr="00000000">
              <w:rPr>
                <w:i w:val="1"/>
                <w:iCs w:val="1"/>
                <w:rtl w:val="0"/>
              </w:rPr>
              <w:t xml:space="preserve"> – the basic respect every person deserves.</w:t>
            </w:r>
          </w:p>
          <w:p w:rsidR="00000000" w:rsidDel="00000000" w:rsidP="00000000" w:rsidRDefault="00000000" w:rsidRPr="00000000" w14:paraId="00000063">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maternal health</w:t>
            </w:r>
            <w:r w:rsidDel="00000000" w:rsidR="00000000" w:rsidRPr="00000000">
              <w:rPr>
                <w:i w:val="1"/>
                <w:iCs w:val="1"/>
                <w:rtl w:val="0"/>
              </w:rPr>
              <w:t xml:space="preserve"> – health of women during pregnancy, birth, and after.</w:t>
            </w:r>
          </w:p>
          <w:p w:rsidR="00000000" w:rsidDel="00000000" w:rsidP="00000000" w:rsidRDefault="00000000" w:rsidRPr="00000000" w14:paraId="00000064">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intersectionality- </w:t>
            </w:r>
            <w:r w:rsidDel="00000000" w:rsidR="00000000" w:rsidRPr="00000000">
              <w:rPr>
                <w:i w:val="1"/>
                <w:iCs w:val="1"/>
                <w:rtl w:val="0"/>
              </w:rPr>
              <w:t xml:space="preserve">framework of understanding how various social identities overlap to create unique experiences</w:t>
            </w:r>
          </w:p>
          <w:p w:rsidR="00000000" w:rsidDel="00000000" w:rsidP="00000000" w:rsidRDefault="00000000" w:rsidRPr="00000000" w14:paraId="00000065">
            <w:pPr>
              <w:numPr>
                <w:ilvl w:val="1"/>
                <w:numId w:val="23"/>
              </w:numPr>
              <w:spacing w:after="0" w:afterAutospacing="0" w:before="0" w:beforeAutospacing="0" w:line="276" w:lineRule="auto"/>
              <w:ind w:left="1440" w:hanging="360"/>
              <w:rPr>
                <w:rFonts w:ascii="Times New Roman" w:cs="Times New Roman" w:eastAsia="Times New Roman" w:hAnsi="Times New Roman"/>
                <w:i w:val="1"/>
                <w:iCs w:val="1"/>
              </w:rPr>
            </w:pPr>
            <w:r w:rsidDel="00000000" w:rsidR="00000000" w:rsidRPr="00000000">
              <w:rPr>
                <w:b w:val="1"/>
                <w:bCs w:val="1"/>
                <w:i w:val="1"/>
                <w:iCs w:val="1"/>
                <w:rtl w:val="0"/>
              </w:rPr>
              <w:t xml:space="preserve">environmental racism-</w:t>
            </w:r>
            <w:r w:rsidDel="00000000" w:rsidR="00000000" w:rsidRPr="00000000">
              <w:rPr>
                <w:i w:val="1"/>
                <w:iCs w:val="1"/>
                <w:rtl w:val="0"/>
              </w:rPr>
              <w:t xml:space="preserve"> describes the disproportionate placement of environmental hazards that stem from systematic policies and historical discrimination</w:t>
            </w:r>
            <w:r w:rsidDel="00000000" w:rsidR="00000000" w:rsidRPr="00000000">
              <w:rPr>
                <w:b w:val="1"/>
                <w:bCs w:val="1"/>
                <w:rtl w:val="0"/>
              </w:rPr>
              <w:t xml:space="preserve"> </w:t>
            </w:r>
          </w:p>
          <w:p w:rsidR="00000000" w:rsidDel="00000000" w:rsidP="00000000" w:rsidRDefault="00000000" w:rsidRPr="00000000" w14:paraId="00000066">
            <w:pPr>
              <w:numPr>
                <w:ilvl w:val="0"/>
                <w:numId w:val="23"/>
              </w:numPr>
              <w:spacing w:after="0" w:afterAutospacing="0" w:before="0" w:beforeAutospacing="0" w:line="276" w:lineRule="auto"/>
              <w:ind w:left="720" w:hanging="360"/>
            </w:pPr>
            <w:r w:rsidDel="00000000" w:rsidR="00000000" w:rsidRPr="00000000">
              <w:rPr>
                <w:rtl w:val="0"/>
              </w:rPr>
              <w:t xml:space="preserve">Set and agree on classroom norms such as</w:t>
            </w:r>
          </w:p>
          <w:p w:rsidR="00000000" w:rsidDel="00000000" w:rsidP="00000000" w:rsidRDefault="00000000" w:rsidRPr="00000000" w14:paraId="00000067">
            <w:pPr>
              <w:numPr>
                <w:ilvl w:val="1"/>
                <w:numId w:val="23"/>
              </w:numPr>
              <w:spacing w:after="0" w:afterAutospacing="0" w:before="0" w:beforeAutospacing="0" w:line="276" w:lineRule="auto"/>
              <w:ind w:left="1440" w:hanging="360"/>
            </w:pPr>
            <w:r w:rsidDel="00000000" w:rsidR="00000000" w:rsidRPr="00000000">
              <w:rPr>
                <w:rtl w:val="0"/>
              </w:rPr>
              <w:t xml:space="preserve">We do not joke about disability, pregnancy loss, or death.</w:t>
            </w:r>
          </w:p>
          <w:p w:rsidR="00000000" w:rsidDel="00000000" w:rsidP="00000000" w:rsidRDefault="00000000" w:rsidRPr="00000000" w14:paraId="00000068">
            <w:pPr>
              <w:numPr>
                <w:ilvl w:val="1"/>
                <w:numId w:val="23"/>
              </w:numPr>
              <w:spacing w:after="0" w:afterAutospacing="0" w:before="0" w:beforeAutospacing="0" w:line="276" w:lineRule="auto"/>
              <w:ind w:left="1440" w:hanging="360"/>
            </w:pPr>
            <w:r w:rsidDel="00000000" w:rsidR="00000000" w:rsidRPr="00000000">
              <w:rPr>
                <w:rtl w:val="0"/>
              </w:rPr>
              <w:t xml:space="preserve">We listen to understand, not to debate other people’s pain.</w:t>
            </w:r>
          </w:p>
          <w:p w:rsidR="00000000" w:rsidDel="00000000" w:rsidP="00000000" w:rsidRDefault="00000000" w:rsidRPr="00000000" w14:paraId="00000069">
            <w:pPr>
              <w:numPr>
                <w:ilvl w:val="1"/>
                <w:numId w:val="23"/>
              </w:numPr>
              <w:spacing w:after="0" w:afterAutospacing="0" w:before="0" w:beforeAutospacing="0" w:line="276" w:lineRule="auto"/>
              <w:ind w:left="1440" w:hanging="360"/>
            </w:pPr>
            <w:r w:rsidDel="00000000" w:rsidR="00000000" w:rsidRPr="00000000">
              <w:rPr>
                <w:rtl w:val="0"/>
              </w:rPr>
              <w:t xml:space="preserve">Anyone can step out for a break if needed by signaling for emotional support. </w:t>
            </w:r>
          </w:p>
          <w:p w:rsidR="00000000" w:rsidDel="00000000" w:rsidP="00000000" w:rsidRDefault="00000000" w:rsidRPr="00000000" w14:paraId="0000006A">
            <w:pPr>
              <w:numPr>
                <w:ilvl w:val="1"/>
                <w:numId w:val="23"/>
              </w:numPr>
              <w:spacing w:after="240" w:before="0" w:beforeAutospacing="0" w:line="276" w:lineRule="auto"/>
              <w:ind w:left="1440" w:hanging="360"/>
            </w:pPr>
            <w:r w:rsidDel="00000000" w:rsidR="00000000" w:rsidRPr="00000000">
              <w:rPr>
                <w:rtl w:val="0"/>
              </w:rPr>
              <w:t xml:space="preserve">We will listen and hear for empathy and concern NOT judgement when we reach places of discourse.</w:t>
            </w:r>
          </w:p>
          <w:p w:rsidR="00000000" w:rsidDel="00000000" w:rsidP="00000000" w:rsidRDefault="00000000" w:rsidRPr="00000000" w14:paraId="0000006B">
            <w:pPr>
              <w:pStyle w:val="Heading3"/>
              <w:spacing w:after="240" w:before="240" w:lineRule="auto"/>
              <w:rPr/>
            </w:pPr>
            <w:bookmarkStart w:colFirst="0" w:colLast="0" w:name="_ss93su8prnjf" w:id="14"/>
            <w:bookmarkEnd w:id="14"/>
            <w:r w:rsidDel="00000000" w:rsidR="00000000" w:rsidRPr="00000000">
              <w:rPr>
                <w:rtl w:val="0"/>
              </w:rPr>
              <w:t xml:space="preserve">Close Reading and Analysis</w:t>
            </w:r>
          </w:p>
          <w:p w:rsidR="00000000" w:rsidDel="00000000" w:rsidP="00000000" w:rsidRDefault="00000000" w:rsidRPr="00000000" w14:paraId="0000006C">
            <w:pPr>
              <w:numPr>
                <w:ilvl w:val="0"/>
                <w:numId w:val="12"/>
              </w:numPr>
              <w:spacing w:line="276" w:lineRule="auto"/>
              <w:ind w:left="720" w:hanging="360"/>
            </w:pPr>
            <w:r w:rsidDel="00000000" w:rsidR="00000000" w:rsidRPr="00000000">
              <w:rPr>
                <w:rtl w:val="0"/>
              </w:rPr>
              <w:t xml:space="preserve">Students will read and analyze the Dehumanizing Hospitals or Black Maternal Health Crisis articles employing the following skills: </w:t>
            </w:r>
          </w:p>
          <w:p w:rsidR="00000000" w:rsidDel="00000000" w:rsidP="00000000" w:rsidRDefault="00000000" w:rsidRPr="00000000" w14:paraId="0000006D">
            <w:pPr>
              <w:numPr>
                <w:ilvl w:val="1"/>
                <w:numId w:val="12"/>
              </w:numPr>
              <w:spacing w:line="276" w:lineRule="auto"/>
              <w:ind w:left="1440" w:hanging="360"/>
            </w:pPr>
            <w:r w:rsidDel="00000000" w:rsidR="00000000" w:rsidRPr="00000000">
              <w:rPr>
                <w:b w:val="1"/>
                <w:bCs w:val="1"/>
                <w:rtl w:val="0"/>
              </w:rPr>
              <w:t xml:space="preserve">Media Literacy:</w:t>
            </w:r>
            <w:r w:rsidDel="00000000" w:rsidR="00000000" w:rsidRPr="00000000">
              <w:rPr>
                <w:rtl w:val="0"/>
              </w:rPr>
              <w:t xml:space="preserve"> Students will review how to identify a credible source, detect bias and use lateral reading to cross-check facts.</w:t>
            </w:r>
          </w:p>
          <w:p w:rsidR="00000000" w:rsidDel="00000000" w:rsidP="00000000" w:rsidRDefault="00000000" w:rsidRPr="00000000" w14:paraId="0000006E">
            <w:pPr>
              <w:numPr>
                <w:ilvl w:val="1"/>
                <w:numId w:val="12"/>
              </w:numPr>
              <w:spacing w:line="276" w:lineRule="auto"/>
              <w:ind w:left="1440" w:hanging="360"/>
            </w:pPr>
            <w:r w:rsidDel="00000000" w:rsidR="00000000" w:rsidRPr="00000000">
              <w:rPr>
                <w:b w:val="1"/>
                <w:bCs w:val="1"/>
                <w:rtl w:val="0"/>
              </w:rPr>
              <w:t xml:space="preserve">Analytical Reading:</w:t>
            </w:r>
            <w:r w:rsidDel="00000000" w:rsidR="00000000" w:rsidRPr="00000000">
              <w:rPr>
                <w:rtl w:val="0"/>
              </w:rPr>
              <w:t xml:space="preserve"> Students will practice annotation strategies for identifying claim, evidence and human story within nonfiction journalism.</w:t>
            </w:r>
          </w:p>
          <w:p w:rsidR="00000000" w:rsidDel="00000000" w:rsidP="00000000" w:rsidRDefault="00000000" w:rsidRPr="00000000" w14:paraId="0000006F">
            <w:pPr>
              <w:numPr>
                <w:ilvl w:val="1"/>
                <w:numId w:val="12"/>
              </w:numPr>
              <w:spacing w:line="276" w:lineRule="auto"/>
              <w:ind w:left="1440" w:hanging="360"/>
            </w:pPr>
            <w:r w:rsidDel="00000000" w:rsidR="00000000" w:rsidRPr="00000000">
              <w:rPr>
                <w:b w:val="1"/>
                <w:bCs w:val="1"/>
                <w:rtl w:val="0"/>
              </w:rPr>
              <w:t xml:space="preserve">Empathy Mapping:</w:t>
            </w:r>
            <w:r w:rsidDel="00000000" w:rsidR="00000000" w:rsidRPr="00000000">
              <w:rPr>
                <w:rtl w:val="0"/>
              </w:rPr>
              <w:t xml:space="preserve"> In small groups, students will complete an empathy map (Feel / Think / Say / Do) for a sample subject of a health story to understand perspective-taking.</w:t>
            </w:r>
          </w:p>
          <w:p w:rsidR="00000000" w:rsidDel="00000000" w:rsidP="00000000" w:rsidRDefault="00000000" w:rsidRPr="00000000" w14:paraId="00000070">
            <w:pPr>
              <w:numPr>
                <w:ilvl w:val="1"/>
                <w:numId w:val="12"/>
              </w:numPr>
              <w:spacing w:line="276" w:lineRule="auto"/>
              <w:ind w:left="1440" w:hanging="360"/>
            </w:pPr>
            <w:r w:rsidDel="00000000" w:rsidR="00000000" w:rsidRPr="00000000">
              <w:rPr>
                <w:b w:val="1"/>
                <w:bCs w:val="1"/>
                <w:rtl w:val="0"/>
              </w:rPr>
              <w:t xml:space="preserve">Discussion Norms:</w:t>
            </w:r>
            <w:r w:rsidDel="00000000" w:rsidR="00000000" w:rsidRPr="00000000">
              <w:rPr>
                <w:rtl w:val="0"/>
              </w:rPr>
              <w:t xml:space="preserve"> We will co-create class agreements for handling sensitive or emotional content respectfully: centering listening, consent and care.</w:t>
            </w:r>
          </w:p>
          <w:p w:rsidR="00000000" w:rsidDel="00000000" w:rsidP="00000000" w:rsidRDefault="00000000" w:rsidRPr="00000000" w14:paraId="00000071">
            <w:pPr>
              <w:numPr>
                <w:ilvl w:val="0"/>
                <w:numId w:val="12"/>
              </w:numPr>
              <w:spacing w:line="276" w:lineRule="auto"/>
              <w:ind w:left="720" w:hanging="360"/>
            </w:pPr>
            <w:r w:rsidDel="00000000" w:rsidR="00000000" w:rsidRPr="00000000">
              <w:rPr>
                <w:rtl w:val="0"/>
              </w:rPr>
              <w:t xml:space="preserve">Instruct students to create a two-column chart in their notebooks to record both “Facts and Feelings.” Explain that Facts are related to what happened in the story and  Feelings are related to what the story makes them feel / imagine. </w:t>
            </w:r>
          </w:p>
          <w:p w:rsidR="00000000" w:rsidDel="00000000" w:rsidP="00000000" w:rsidRDefault="00000000" w:rsidRPr="00000000" w14:paraId="00000072">
            <w:pPr>
              <w:numPr>
                <w:ilvl w:val="0"/>
                <w:numId w:val="12"/>
              </w:numPr>
              <w:spacing w:line="276" w:lineRule="auto"/>
              <w:ind w:left="720" w:hanging="360"/>
            </w:pPr>
            <w:r w:rsidDel="00000000" w:rsidR="00000000" w:rsidRPr="00000000">
              <w:rPr>
                <w:rtl w:val="0"/>
              </w:rPr>
              <w:t xml:space="preserve">As students read each section,they should:  </w:t>
            </w:r>
          </w:p>
          <w:p w:rsidR="00000000" w:rsidDel="00000000" w:rsidP="00000000" w:rsidRDefault="00000000" w:rsidRPr="00000000" w14:paraId="00000073">
            <w:pPr>
              <w:numPr>
                <w:ilvl w:val="1"/>
                <w:numId w:val="12"/>
              </w:numPr>
              <w:spacing w:line="276" w:lineRule="auto"/>
              <w:ind w:left="1440" w:hanging="360"/>
            </w:pPr>
            <w:r w:rsidDel="00000000" w:rsidR="00000000" w:rsidRPr="00000000">
              <w:rPr>
                <w:rtl w:val="0"/>
              </w:rPr>
              <w:t xml:space="preserve">Write down 5–7 facts from the article </w:t>
            </w:r>
          </w:p>
          <w:p w:rsidR="00000000" w:rsidDel="00000000" w:rsidP="00000000" w:rsidRDefault="00000000" w:rsidRPr="00000000" w14:paraId="00000074">
            <w:pPr>
              <w:numPr>
                <w:ilvl w:val="1"/>
                <w:numId w:val="12"/>
              </w:numPr>
              <w:spacing w:line="276" w:lineRule="auto"/>
              <w:ind w:left="1440" w:hanging="360"/>
            </w:pPr>
            <w:r w:rsidDel="00000000" w:rsidR="00000000" w:rsidRPr="00000000">
              <w:rPr>
                <w:rtl w:val="0"/>
              </w:rPr>
              <w:t xml:space="preserve">Next to each fact, write a feeling word or phrase: “angry,” “scared,” “disrespected,” “this reminds me of how I was treated…”</w:t>
            </w:r>
          </w:p>
          <w:p w:rsidR="00000000" w:rsidDel="00000000" w:rsidP="00000000" w:rsidRDefault="00000000" w:rsidRPr="00000000" w14:paraId="00000075">
            <w:pPr>
              <w:numPr>
                <w:ilvl w:val="1"/>
                <w:numId w:val="12"/>
              </w:numPr>
              <w:spacing w:line="276" w:lineRule="auto"/>
              <w:ind w:left="1440" w:hanging="360"/>
            </w:pPr>
            <w:r w:rsidDel="00000000" w:rsidR="00000000" w:rsidRPr="00000000">
              <w:rPr>
                <w:rtl w:val="0"/>
              </w:rPr>
              <w:t xml:space="preserve">Underline any sentence that shows disrespect, neglect or lack of communication.</w:t>
            </w:r>
          </w:p>
          <w:p w:rsidR="00000000" w:rsidDel="00000000" w:rsidP="00000000" w:rsidRDefault="00000000" w:rsidRPr="00000000" w14:paraId="00000076">
            <w:pPr>
              <w:numPr>
                <w:ilvl w:val="1"/>
                <w:numId w:val="12"/>
              </w:numPr>
              <w:spacing w:line="276" w:lineRule="auto"/>
              <w:ind w:left="1440" w:hanging="360"/>
            </w:pPr>
            <w:r w:rsidDel="00000000" w:rsidR="00000000" w:rsidRPr="00000000">
              <w:rPr>
                <w:rtl w:val="0"/>
              </w:rPr>
              <w:t xml:space="preserve">Put a star (*) next to any sentence that shows care, listening or attempted solutions.</w:t>
            </w:r>
          </w:p>
          <w:p w:rsidR="00000000" w:rsidDel="00000000" w:rsidP="00000000" w:rsidRDefault="00000000" w:rsidRPr="00000000" w14:paraId="00000077">
            <w:pPr>
              <w:numPr>
                <w:ilvl w:val="1"/>
                <w:numId w:val="12"/>
              </w:numPr>
              <w:spacing w:line="276" w:lineRule="auto"/>
              <w:ind w:left="1440" w:hanging="360"/>
            </w:pPr>
            <w:r w:rsidDel="00000000" w:rsidR="00000000" w:rsidRPr="00000000">
              <w:rPr>
                <w:rtl w:val="0"/>
              </w:rPr>
              <w:t xml:space="preserve">Track: Who in the article is interviewed (names, roles, location) and who is not (which voices are missing).</w:t>
            </w:r>
          </w:p>
          <w:p w:rsidR="00000000" w:rsidDel="00000000" w:rsidP="00000000" w:rsidRDefault="00000000" w:rsidRPr="00000000" w14:paraId="00000078">
            <w:pPr>
              <w:numPr>
                <w:ilvl w:val="1"/>
                <w:numId w:val="12"/>
              </w:numPr>
              <w:spacing w:line="276" w:lineRule="auto"/>
              <w:ind w:left="1440" w:hanging="360"/>
            </w:pPr>
            <w:r w:rsidDel="00000000" w:rsidR="00000000" w:rsidRPr="00000000">
              <w:rPr>
                <w:rtl w:val="0"/>
              </w:rPr>
              <w:t xml:space="preserve">Mark unfamiliar terms and define them in the margin.</w:t>
            </w:r>
          </w:p>
          <w:p w:rsidR="00000000" w:rsidDel="00000000" w:rsidP="00000000" w:rsidRDefault="00000000" w:rsidRPr="00000000" w14:paraId="00000079">
            <w:pPr>
              <w:numPr>
                <w:ilvl w:val="0"/>
                <w:numId w:val="12"/>
              </w:numPr>
              <w:spacing w:line="276" w:lineRule="auto"/>
              <w:ind w:left="720" w:hanging="360"/>
            </w:pPr>
            <w:r w:rsidDel="00000000" w:rsidR="00000000" w:rsidRPr="00000000">
              <w:rPr>
                <w:rtl w:val="0"/>
              </w:rPr>
              <w:t xml:space="preserve">After reading, give students time to complete the following comprehension and analysis questions:</w:t>
            </w:r>
          </w:p>
          <w:p w:rsidR="00000000" w:rsidDel="00000000" w:rsidP="00000000" w:rsidRDefault="00000000" w:rsidRPr="00000000" w14:paraId="0000007A">
            <w:pPr>
              <w:numPr>
                <w:ilvl w:val="1"/>
                <w:numId w:val="12"/>
              </w:numPr>
              <w:spacing w:line="276" w:lineRule="auto"/>
              <w:ind w:left="1440" w:hanging="360"/>
            </w:pPr>
            <w:r w:rsidDel="00000000" w:rsidR="00000000" w:rsidRPr="00000000">
              <w:rPr>
                <w:rtl w:val="0"/>
              </w:rPr>
              <w:t xml:space="preserve">What are the main reasons documented for the disparities in healthcare and the people most impacted?</w:t>
            </w:r>
          </w:p>
          <w:p w:rsidR="00000000" w:rsidDel="00000000" w:rsidP="00000000" w:rsidRDefault="00000000" w:rsidRPr="00000000" w14:paraId="0000007B">
            <w:pPr>
              <w:numPr>
                <w:ilvl w:val="1"/>
                <w:numId w:val="12"/>
              </w:numPr>
              <w:spacing w:line="276" w:lineRule="auto"/>
              <w:ind w:left="1440" w:hanging="360"/>
            </w:pPr>
            <w:r w:rsidDel="00000000" w:rsidR="00000000" w:rsidRPr="00000000">
              <w:rPr>
                <w:rtl w:val="0"/>
              </w:rPr>
              <w:t xml:space="preserve">How do the authors use personal stories alongside data to build empathy and urgency?</w:t>
            </w:r>
          </w:p>
          <w:p w:rsidR="00000000" w:rsidDel="00000000" w:rsidP="00000000" w:rsidRDefault="00000000" w:rsidRPr="00000000" w14:paraId="0000007C">
            <w:pPr>
              <w:numPr>
                <w:ilvl w:val="1"/>
                <w:numId w:val="12"/>
              </w:numPr>
              <w:spacing w:line="276" w:lineRule="auto"/>
              <w:ind w:left="1440" w:hanging="360"/>
            </w:pPr>
            <w:r w:rsidDel="00000000" w:rsidR="00000000" w:rsidRPr="00000000">
              <w:rPr>
                <w:rtl w:val="0"/>
              </w:rPr>
              <w:t xml:space="preserve">Identify at least two voices or perspectives the article presents. Whose perspectives are not included and why might that matter?</w:t>
            </w:r>
          </w:p>
          <w:p w:rsidR="00000000" w:rsidDel="00000000" w:rsidP="00000000" w:rsidRDefault="00000000" w:rsidRPr="00000000" w14:paraId="0000007D">
            <w:pPr>
              <w:numPr>
                <w:ilvl w:val="1"/>
                <w:numId w:val="12"/>
              </w:numPr>
              <w:spacing w:line="276" w:lineRule="auto"/>
              <w:ind w:left="1440" w:hanging="360"/>
            </w:pPr>
            <w:r w:rsidDel="00000000" w:rsidR="00000000" w:rsidRPr="00000000">
              <w:rPr>
                <w:rtl w:val="0"/>
              </w:rPr>
              <w:t xml:space="preserve">Find one statistic and one anecdote from the piece. How did each shape your understanding differently?</w:t>
            </w:r>
          </w:p>
          <w:p w:rsidR="00000000" w:rsidDel="00000000" w:rsidP="00000000" w:rsidRDefault="00000000" w:rsidRPr="00000000" w14:paraId="0000007E">
            <w:pPr>
              <w:numPr>
                <w:ilvl w:val="1"/>
                <w:numId w:val="12"/>
              </w:numPr>
              <w:spacing w:line="276" w:lineRule="auto"/>
              <w:ind w:left="1440" w:hanging="360"/>
            </w:pPr>
            <w:r w:rsidDel="00000000" w:rsidR="00000000" w:rsidRPr="00000000">
              <w:rPr>
                <w:rtl w:val="0"/>
              </w:rPr>
              <w:t xml:space="preserve">How might this global health story connect to or contrast with health inequities closer to home?</w:t>
            </w:r>
          </w:p>
          <w:p w:rsidR="00000000" w:rsidDel="00000000" w:rsidP="00000000" w:rsidRDefault="00000000" w:rsidRPr="00000000" w14:paraId="0000007F">
            <w:pPr>
              <w:pStyle w:val="Heading3"/>
              <w:rPr/>
            </w:pPr>
            <w:bookmarkStart w:colFirst="0" w:colLast="0" w:name="_q3csm610xbla" w:id="15"/>
            <w:bookmarkEnd w:id="15"/>
            <w:r w:rsidDel="00000000" w:rsidR="00000000" w:rsidRPr="00000000">
              <w:rPr>
                <w:rtl w:val="0"/>
              </w:rPr>
              <w:t xml:space="preserve">Group Discussion </w:t>
            </w:r>
          </w:p>
          <w:p w:rsidR="00000000" w:rsidDel="00000000" w:rsidP="00000000" w:rsidRDefault="00000000" w:rsidRPr="00000000" w14:paraId="00000080">
            <w:pPr>
              <w:numPr>
                <w:ilvl w:val="0"/>
                <w:numId w:val="10"/>
              </w:numPr>
              <w:ind w:left="720" w:hanging="360"/>
            </w:pPr>
            <w:r w:rsidDel="00000000" w:rsidR="00000000" w:rsidRPr="00000000">
              <w:rPr>
                <w:rtl w:val="0"/>
              </w:rPr>
              <w:t xml:space="preserve">Instruct students to answer the following questions in pairs or small groups</w:t>
            </w:r>
          </w:p>
          <w:p w:rsidR="00000000" w:rsidDel="00000000" w:rsidP="00000000" w:rsidRDefault="00000000" w:rsidRPr="00000000" w14:paraId="00000081">
            <w:pPr>
              <w:numPr>
                <w:ilvl w:val="1"/>
                <w:numId w:val="10"/>
              </w:numPr>
              <w:ind w:left="1440" w:hanging="360"/>
            </w:pPr>
            <w:r w:rsidDel="00000000" w:rsidR="00000000" w:rsidRPr="00000000">
              <w:rPr>
                <w:rtl w:val="0"/>
              </w:rPr>
              <w:t xml:space="preserve">Who are the main women or families we meet in the article? What disabilities do they have?</w:t>
            </w:r>
          </w:p>
          <w:p w:rsidR="00000000" w:rsidDel="00000000" w:rsidP="00000000" w:rsidRDefault="00000000" w:rsidRPr="00000000" w14:paraId="00000082">
            <w:pPr>
              <w:numPr>
                <w:ilvl w:val="1"/>
                <w:numId w:val="10"/>
              </w:numPr>
              <w:ind w:left="1440" w:hanging="360"/>
            </w:pPr>
            <w:r w:rsidDel="00000000" w:rsidR="00000000" w:rsidRPr="00000000">
              <w:rPr>
                <w:rtl w:val="0"/>
              </w:rPr>
              <w:t xml:space="preserve">How do hospital workers talk to or treat these women? Give two specific examples.</w:t>
            </w:r>
          </w:p>
          <w:p w:rsidR="00000000" w:rsidDel="00000000" w:rsidP="00000000" w:rsidRDefault="00000000" w:rsidRPr="00000000" w14:paraId="00000083">
            <w:pPr>
              <w:numPr>
                <w:ilvl w:val="1"/>
                <w:numId w:val="10"/>
              </w:numPr>
              <w:ind w:left="1440" w:hanging="360"/>
            </w:pPr>
            <w:r w:rsidDel="00000000" w:rsidR="00000000" w:rsidRPr="00000000">
              <w:rPr>
                <w:rtl w:val="0"/>
              </w:rPr>
              <w:t xml:space="preserve">What problems do disabled mothers face when they try to get care during pregnancy or birth?</w:t>
            </w:r>
          </w:p>
          <w:p w:rsidR="00000000" w:rsidDel="00000000" w:rsidP="00000000" w:rsidRDefault="00000000" w:rsidRPr="00000000" w14:paraId="00000084">
            <w:pPr>
              <w:numPr>
                <w:ilvl w:val="1"/>
                <w:numId w:val="10"/>
              </w:numPr>
              <w:ind w:left="1440" w:hanging="360"/>
            </w:pPr>
            <w:r w:rsidDel="00000000" w:rsidR="00000000" w:rsidRPr="00000000">
              <w:rPr>
                <w:rtl w:val="0"/>
              </w:rPr>
              <w:t xml:space="preserve">What does the word “dehumanizing” mean in the context of these hospitals?</w:t>
            </w:r>
          </w:p>
          <w:p w:rsidR="00000000" w:rsidDel="00000000" w:rsidP="00000000" w:rsidRDefault="00000000" w:rsidRPr="00000000" w14:paraId="00000085">
            <w:pPr>
              <w:numPr>
                <w:ilvl w:val="1"/>
                <w:numId w:val="10"/>
              </w:numPr>
              <w:ind w:left="1440" w:hanging="360"/>
            </w:pPr>
            <w:r w:rsidDel="00000000" w:rsidR="00000000" w:rsidRPr="00000000">
              <w:rPr>
                <w:rtl w:val="0"/>
              </w:rPr>
              <w:t xml:space="preserve">What solutions or changes does the article suggest, either directly or indirectly?</w:t>
            </w:r>
          </w:p>
        </w:tc>
      </w:tr>
      <w:tr>
        <w:trPr>
          <w:cantSplit w:val="0"/>
          <w:tblHeader w:val="0"/>
        </w:trPr>
        <w:tc>
          <w:tcPr/>
          <w:p w:rsidR="00000000" w:rsidDel="00000000" w:rsidP="00000000" w:rsidRDefault="00000000" w:rsidRPr="00000000" w14:paraId="00000086">
            <w:pPr>
              <w:pStyle w:val="Heading2"/>
              <w:widowControl w:val="0"/>
              <w:rPr/>
            </w:pPr>
            <w:bookmarkStart w:colFirst="0" w:colLast="0" w:name="_m8qz8z9z0r1u" w:id="16"/>
            <w:bookmarkEnd w:id="16"/>
            <w:r w:rsidDel="00000000" w:rsidR="00000000" w:rsidRPr="00000000">
              <w:rPr>
                <w:rtl w:val="0"/>
              </w:rPr>
              <w:t xml:space="preserve">Day 2: Understanding Intersectionality</w:t>
            </w:r>
          </w:p>
        </w:tc>
      </w:tr>
      <w:tr>
        <w:trPr>
          <w:cantSplit w:val="0"/>
          <w:tblHeader w:val="0"/>
        </w:trPr>
        <w:tc>
          <w:tcPr/>
          <w:p w:rsidR="00000000" w:rsidDel="00000000" w:rsidP="00000000" w:rsidRDefault="00000000" w:rsidRPr="00000000" w14:paraId="00000087">
            <w:pPr>
              <w:pStyle w:val="Heading3"/>
              <w:widowControl w:val="0"/>
              <w:rPr/>
            </w:pPr>
            <w:bookmarkStart w:colFirst="0" w:colLast="0" w:name="_n0jobn2kin0g" w:id="17"/>
            <w:bookmarkEnd w:id="17"/>
            <w:r w:rsidDel="00000000" w:rsidR="00000000" w:rsidRPr="00000000">
              <w:rPr>
                <w:rtl w:val="0"/>
              </w:rPr>
              <w:t xml:space="preserve">Anchor Quote (A famous quote to think about that connects the text to real life)</w:t>
            </w:r>
          </w:p>
          <w:p w:rsidR="00000000" w:rsidDel="00000000" w:rsidP="00000000" w:rsidRDefault="00000000" w:rsidRPr="00000000" w14:paraId="00000088">
            <w:pPr>
              <w:rPr/>
            </w:pPr>
            <w:r w:rsidDel="00000000" w:rsidR="00000000" w:rsidRPr="00000000">
              <w:rPr>
                <w:rtl w:val="0"/>
              </w:rPr>
              <w:t xml:space="preserve">Allow students 5 minutes to reflect on the Anchor Quote: “The most disrespected person in America is the Black woman.” — Malcolm X</w:t>
            </w:r>
          </w:p>
          <w:p w:rsidR="00000000" w:rsidDel="00000000" w:rsidP="00000000" w:rsidRDefault="00000000" w:rsidRPr="00000000" w14:paraId="00000089">
            <w:pPr>
              <w:pStyle w:val="Heading3"/>
              <w:widowControl w:val="0"/>
              <w:rPr/>
            </w:pPr>
            <w:bookmarkStart w:colFirst="0" w:colLast="0" w:name="_cmmntv5xqs58" w:id="18"/>
            <w:bookmarkEnd w:id="18"/>
            <w:r w:rsidDel="00000000" w:rsidR="00000000" w:rsidRPr="00000000">
              <w:rPr>
                <w:rtl w:val="0"/>
              </w:rPr>
              <w:t xml:space="preserve">Do Now</w:t>
            </w:r>
          </w:p>
          <w:p w:rsidR="00000000" w:rsidDel="00000000" w:rsidP="00000000" w:rsidRDefault="00000000" w:rsidRPr="00000000" w14:paraId="0000008A">
            <w:pPr>
              <w:rPr/>
            </w:pPr>
            <w:r w:rsidDel="00000000" w:rsidR="00000000" w:rsidRPr="00000000">
              <w:rPr>
                <w:rtl w:val="0"/>
              </w:rPr>
              <w:t xml:space="preserve">Students share answers to the following question: “What happens when a health care system ignores part of a person’s identity, such as race or gender?”</w:t>
            </w:r>
          </w:p>
          <w:p w:rsidR="00000000" w:rsidDel="00000000" w:rsidP="00000000" w:rsidRDefault="00000000" w:rsidRPr="00000000" w14:paraId="0000008B">
            <w:pPr>
              <w:pStyle w:val="Heading3"/>
              <w:widowControl w:val="0"/>
              <w:rPr/>
            </w:pPr>
            <w:bookmarkStart w:colFirst="0" w:colLast="0" w:name="_7tpkgdrxf9i" w:id="19"/>
            <w:bookmarkEnd w:id="19"/>
            <w:r w:rsidDel="00000000" w:rsidR="00000000" w:rsidRPr="00000000">
              <w:rPr>
                <w:rtl w:val="0"/>
              </w:rPr>
              <w:t xml:space="preserve">Framing: </w:t>
            </w:r>
          </w:p>
          <w:p w:rsidR="00000000" w:rsidDel="00000000" w:rsidP="00000000" w:rsidRDefault="00000000" w:rsidRPr="00000000" w14:paraId="0000008C">
            <w:pPr>
              <w:rPr/>
            </w:pPr>
            <w:r w:rsidDel="00000000" w:rsidR="00000000" w:rsidRPr="00000000">
              <w:rPr>
                <w:rtl w:val="0"/>
              </w:rPr>
              <w:t xml:space="preserve">Yesterday, we saw how environmental racism impacts Malawi. Today, we turn to our own nation, where Black mothers and babies face life-or-death health outcomes. Intersectionality helps us see why. You will examine how journalism exposes the crisis and reflect on what these stories mean for Memphis.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Remember your job today is to read like investigators. Look for: </w:t>
            </w:r>
          </w:p>
          <w:p w:rsidR="00000000" w:rsidDel="00000000" w:rsidP="00000000" w:rsidRDefault="00000000" w:rsidRPr="00000000" w14:paraId="0000008F">
            <w:pPr>
              <w:numPr>
                <w:ilvl w:val="0"/>
                <w:numId w:val="22"/>
              </w:numPr>
              <w:ind w:left="720" w:hanging="360"/>
            </w:pPr>
            <w:r w:rsidDel="00000000" w:rsidR="00000000" w:rsidRPr="00000000">
              <w:rPr>
                <w:rtl w:val="0"/>
              </w:rPr>
              <w:t xml:space="preserve">Who is harmed? </w:t>
            </w:r>
          </w:p>
          <w:p w:rsidR="00000000" w:rsidDel="00000000" w:rsidP="00000000" w:rsidRDefault="00000000" w:rsidRPr="00000000" w14:paraId="00000090">
            <w:pPr>
              <w:numPr>
                <w:ilvl w:val="0"/>
                <w:numId w:val="22"/>
              </w:numPr>
              <w:ind w:left="720" w:hanging="360"/>
            </w:pPr>
            <w:r w:rsidDel="00000000" w:rsidR="00000000" w:rsidRPr="00000000">
              <w:rPr>
                <w:rtl w:val="0"/>
              </w:rPr>
              <w:t xml:space="preserve">Who benefits? </w:t>
            </w:r>
          </w:p>
          <w:p w:rsidR="00000000" w:rsidDel="00000000" w:rsidP="00000000" w:rsidRDefault="00000000" w:rsidRPr="00000000" w14:paraId="00000091">
            <w:pPr>
              <w:numPr>
                <w:ilvl w:val="0"/>
                <w:numId w:val="22"/>
              </w:numPr>
              <w:ind w:left="720" w:hanging="360"/>
            </w:pPr>
            <w:r w:rsidDel="00000000" w:rsidR="00000000" w:rsidRPr="00000000">
              <w:rPr>
                <w:rtl w:val="0"/>
              </w:rPr>
              <w:t xml:space="preserve">Who gets to speak? </w:t>
            </w:r>
          </w:p>
          <w:p w:rsidR="00000000" w:rsidDel="00000000" w:rsidP="00000000" w:rsidRDefault="00000000" w:rsidRPr="00000000" w14:paraId="00000092">
            <w:pPr>
              <w:numPr>
                <w:ilvl w:val="0"/>
                <w:numId w:val="22"/>
              </w:numPr>
              <w:ind w:left="720" w:hanging="360"/>
            </w:pPr>
            <w:r w:rsidDel="00000000" w:rsidR="00000000" w:rsidRPr="00000000">
              <w:rPr>
                <w:rtl w:val="0"/>
              </w:rPr>
              <w:t xml:space="preserve">Who (What voices) is missing from the article or coverage?”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Key Question: How do national systems reproduce inequities similar to global patterns?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pStyle w:val="Heading3"/>
              <w:rPr/>
            </w:pPr>
            <w:bookmarkStart w:colFirst="0" w:colLast="0" w:name="_dlypofar40ji" w:id="20"/>
            <w:bookmarkEnd w:id="20"/>
            <w:r w:rsidDel="00000000" w:rsidR="00000000" w:rsidRPr="00000000">
              <w:rPr>
                <w:rtl w:val="0"/>
              </w:rPr>
              <w:t xml:space="preserve">Independent Writing</w:t>
            </w:r>
          </w:p>
          <w:p w:rsidR="00000000" w:rsidDel="00000000" w:rsidP="00000000" w:rsidRDefault="00000000" w:rsidRPr="00000000" w14:paraId="00000097">
            <w:pPr>
              <w:numPr>
                <w:ilvl w:val="0"/>
                <w:numId w:val="14"/>
              </w:numPr>
              <w:ind w:left="720" w:hanging="360"/>
            </w:pPr>
            <w:r w:rsidDel="00000000" w:rsidR="00000000" w:rsidRPr="00000000">
              <w:rPr>
                <w:rtl w:val="0"/>
              </w:rPr>
              <w:t xml:space="preserve">Students reread the Black Maternal Health article and complete a </w:t>
            </w:r>
            <w:hyperlink r:id="rId14">
              <w:r w:rsidDel="00000000" w:rsidR="00000000" w:rsidRPr="00000000">
                <w:rPr>
                  <w:color w:val="1155cc"/>
                  <w:u w:val="single"/>
                  <w:rtl w:val="0"/>
                </w:rPr>
                <w:t xml:space="preserve">Speaker Lens Chart</w:t>
              </w:r>
            </w:hyperlink>
            <w:r w:rsidDel="00000000" w:rsidR="00000000" w:rsidRPr="00000000">
              <w:rPr>
                <w:rtl w:val="0"/>
              </w:rPr>
            </w:r>
          </w:p>
          <w:p w:rsidR="00000000" w:rsidDel="00000000" w:rsidP="00000000" w:rsidRDefault="00000000" w:rsidRPr="00000000" w14:paraId="00000098">
            <w:pPr>
              <w:pStyle w:val="Heading3"/>
              <w:widowControl w:val="0"/>
              <w:rPr/>
            </w:pPr>
            <w:bookmarkStart w:colFirst="0" w:colLast="0" w:name="_1oj5mynvtnec" w:id="21"/>
            <w:bookmarkEnd w:id="21"/>
            <w:r w:rsidDel="00000000" w:rsidR="00000000" w:rsidRPr="00000000">
              <w:rPr>
                <w:rtl w:val="0"/>
              </w:rPr>
              <w:t xml:space="preserve">Classroom Jigsaw</w:t>
            </w:r>
          </w:p>
          <w:p w:rsidR="00000000" w:rsidDel="00000000" w:rsidP="00000000" w:rsidRDefault="00000000" w:rsidRPr="00000000" w14:paraId="00000099">
            <w:pPr>
              <w:numPr>
                <w:ilvl w:val="0"/>
                <w:numId w:val="18"/>
              </w:numPr>
              <w:ind w:left="720" w:hanging="360"/>
            </w:pPr>
            <w:r w:rsidDel="00000000" w:rsidR="00000000" w:rsidRPr="00000000">
              <w:rPr>
                <w:rtl w:val="0"/>
              </w:rPr>
              <w:t xml:space="preserve">Students will rotate in groups as they investigate the following supporting materials: </w:t>
            </w:r>
          </w:p>
          <w:p w:rsidR="00000000" w:rsidDel="00000000" w:rsidP="00000000" w:rsidRDefault="00000000" w:rsidRPr="00000000" w14:paraId="0000009A">
            <w:pPr>
              <w:numPr>
                <w:ilvl w:val="1"/>
                <w:numId w:val="18"/>
              </w:numPr>
              <w:ind w:left="1440" w:hanging="360"/>
              <w:rPr>
                <w:b w:val="1"/>
                <w:bCs w:val="1"/>
              </w:rPr>
            </w:pPr>
            <w:r w:rsidDel="00000000" w:rsidR="00000000" w:rsidRPr="00000000">
              <w:rPr>
                <w:b w:val="1"/>
                <w:bCs w:val="1"/>
                <w:rtl w:val="0"/>
              </w:rPr>
              <w:t xml:space="preserve">Station 1: View Linda Villarosa – “Stunning Investigation Confirms Black Mothers and Babies in the U.S. Are in a Life-or-Death Crisis” (Video) </w:t>
            </w:r>
          </w:p>
          <w:p w:rsidR="00000000" w:rsidDel="00000000" w:rsidP="00000000" w:rsidRDefault="00000000" w:rsidRPr="00000000" w14:paraId="0000009B">
            <w:pPr>
              <w:numPr>
                <w:ilvl w:val="2"/>
                <w:numId w:val="18"/>
              </w:numPr>
              <w:ind w:left="2160" w:hanging="360"/>
            </w:pPr>
            <w:r w:rsidDel="00000000" w:rsidR="00000000" w:rsidRPr="00000000">
              <w:rPr>
                <w:rtl w:val="0"/>
              </w:rPr>
              <w:t xml:space="preserve">Use a “Speaker Lens” chart: Columns for Claim, Evidence, Emotion, Call to Action.</w:t>
            </w:r>
          </w:p>
          <w:p w:rsidR="00000000" w:rsidDel="00000000" w:rsidP="00000000" w:rsidRDefault="00000000" w:rsidRPr="00000000" w14:paraId="0000009C">
            <w:pPr>
              <w:numPr>
                <w:ilvl w:val="2"/>
                <w:numId w:val="18"/>
              </w:numPr>
              <w:ind w:left="2160" w:hanging="360"/>
            </w:pPr>
            <w:r w:rsidDel="00000000" w:rsidR="00000000" w:rsidRPr="00000000">
              <w:rPr>
                <w:rtl w:val="0"/>
              </w:rPr>
              <w:t xml:space="preserve">Note any unfamiliar medical/social terms (e.g., “maternal mortality rate,” “implicit bias,” “allostatic load”) and look them up after viewing.</w:t>
            </w:r>
          </w:p>
          <w:p w:rsidR="00000000" w:rsidDel="00000000" w:rsidP="00000000" w:rsidRDefault="00000000" w:rsidRPr="00000000" w14:paraId="0000009D">
            <w:pPr>
              <w:numPr>
                <w:ilvl w:val="2"/>
                <w:numId w:val="18"/>
              </w:numPr>
              <w:ind w:left="2160" w:hanging="360"/>
            </w:pPr>
            <w:r w:rsidDel="00000000" w:rsidR="00000000" w:rsidRPr="00000000">
              <w:rPr>
                <w:rtl w:val="0"/>
              </w:rPr>
              <w:t xml:space="preserve">Pause at key moments to write down: “What question does this raise in my mind?” </w:t>
            </w:r>
          </w:p>
          <w:p w:rsidR="00000000" w:rsidDel="00000000" w:rsidP="00000000" w:rsidRDefault="00000000" w:rsidRPr="00000000" w14:paraId="0000009E">
            <w:pPr>
              <w:numPr>
                <w:ilvl w:val="2"/>
                <w:numId w:val="18"/>
              </w:numPr>
              <w:ind w:left="2160" w:hanging="360"/>
            </w:pPr>
            <w:r w:rsidDel="00000000" w:rsidR="00000000" w:rsidRPr="00000000">
              <w:rPr>
                <w:rtl w:val="0"/>
              </w:rPr>
              <w:t xml:space="preserve">Comprehension &amp; analysis questions: </w:t>
            </w:r>
          </w:p>
          <w:p w:rsidR="00000000" w:rsidDel="00000000" w:rsidP="00000000" w:rsidRDefault="00000000" w:rsidRPr="00000000" w14:paraId="0000009F">
            <w:pPr>
              <w:numPr>
                <w:ilvl w:val="3"/>
                <w:numId w:val="18"/>
              </w:numPr>
              <w:ind w:left="2880" w:hanging="360"/>
            </w:pPr>
            <w:r w:rsidDel="00000000" w:rsidR="00000000" w:rsidRPr="00000000">
              <w:rPr>
                <w:rtl w:val="0"/>
              </w:rPr>
              <w:t xml:space="preserve">What central claim does Villarosa (or the piece) make about the health crisis facing Black mothers and babies in the U.S.?</w:t>
            </w:r>
          </w:p>
          <w:p w:rsidR="00000000" w:rsidDel="00000000" w:rsidP="00000000" w:rsidRDefault="00000000" w:rsidRPr="00000000" w14:paraId="000000A0">
            <w:pPr>
              <w:numPr>
                <w:ilvl w:val="3"/>
                <w:numId w:val="18"/>
              </w:numPr>
              <w:ind w:left="2880" w:hanging="360"/>
            </w:pPr>
            <w:r w:rsidDel="00000000" w:rsidR="00000000" w:rsidRPr="00000000">
              <w:rPr>
                <w:rtl w:val="0"/>
              </w:rPr>
              <w:t xml:space="preserve">What evidence (data, research, personal story) is used to support that claim?</w:t>
            </w:r>
          </w:p>
          <w:p w:rsidR="00000000" w:rsidDel="00000000" w:rsidP="00000000" w:rsidRDefault="00000000" w:rsidRPr="00000000" w14:paraId="000000A1">
            <w:pPr>
              <w:numPr>
                <w:ilvl w:val="3"/>
                <w:numId w:val="18"/>
              </w:numPr>
              <w:ind w:left="2880" w:hanging="360"/>
            </w:pPr>
            <w:r w:rsidDel="00000000" w:rsidR="00000000" w:rsidRPr="00000000">
              <w:rPr>
                <w:rtl w:val="0"/>
              </w:rPr>
              <w:t xml:space="preserve">How does the speaker use personal stories (or images) to make the audience feel the issue and not just to know it?</w:t>
            </w:r>
          </w:p>
          <w:p w:rsidR="00000000" w:rsidDel="00000000" w:rsidP="00000000" w:rsidRDefault="00000000" w:rsidRPr="00000000" w14:paraId="000000A2">
            <w:pPr>
              <w:numPr>
                <w:ilvl w:val="3"/>
                <w:numId w:val="18"/>
              </w:numPr>
              <w:ind w:left="2880" w:hanging="360"/>
            </w:pPr>
            <w:r w:rsidDel="00000000" w:rsidR="00000000" w:rsidRPr="00000000">
              <w:rPr>
                <w:rtl w:val="0"/>
              </w:rPr>
              <w:t xml:space="preserve">Where did you spot bias, assumption or gap in the coverage? What might be missing or under-explored?</w:t>
            </w:r>
          </w:p>
          <w:p w:rsidR="00000000" w:rsidDel="00000000" w:rsidP="00000000" w:rsidRDefault="00000000" w:rsidRPr="00000000" w14:paraId="000000A3">
            <w:pPr>
              <w:numPr>
                <w:ilvl w:val="2"/>
                <w:numId w:val="18"/>
              </w:numPr>
              <w:ind w:left="2160" w:hanging="360"/>
            </w:pPr>
            <w:r w:rsidDel="00000000" w:rsidR="00000000" w:rsidRPr="00000000">
              <w:rPr>
                <w:rtl w:val="0"/>
              </w:rPr>
              <w:t xml:space="preserve">Thinking locally: How could the issues raised apply in a city like Memphis? What would you want to investigate further?</w:t>
            </w:r>
          </w:p>
          <w:p w:rsidR="00000000" w:rsidDel="00000000" w:rsidP="00000000" w:rsidRDefault="00000000" w:rsidRPr="00000000" w14:paraId="000000A4">
            <w:pPr>
              <w:numPr>
                <w:ilvl w:val="1"/>
                <w:numId w:val="18"/>
              </w:numPr>
              <w:ind w:left="1440" w:hanging="360"/>
              <w:rPr>
                <w:b w:val="1"/>
                <w:bCs w:val="1"/>
              </w:rPr>
            </w:pPr>
            <w:r w:rsidDel="00000000" w:rsidR="00000000" w:rsidRPr="00000000">
              <w:rPr>
                <w:b w:val="1"/>
                <w:bCs w:val="1"/>
                <w:rtl w:val="0"/>
              </w:rPr>
              <w:t xml:space="preserve"> Station 2: View. Kimberlé Crenshaw – “The Urgency of Intersectionality” (TED Talk)</w:t>
            </w:r>
          </w:p>
          <w:p w:rsidR="00000000" w:rsidDel="00000000" w:rsidP="00000000" w:rsidRDefault="00000000" w:rsidRPr="00000000" w14:paraId="000000A5">
            <w:pPr>
              <w:numPr>
                <w:ilvl w:val="2"/>
                <w:numId w:val="18"/>
              </w:numPr>
              <w:ind w:left="2160" w:hanging="360"/>
            </w:pPr>
            <w:r w:rsidDel="00000000" w:rsidR="00000000" w:rsidRPr="00000000">
              <w:rPr>
                <w:rtl w:val="0"/>
              </w:rPr>
              <w:t xml:space="preserve">As students watch, they complete a “Key Concepts &amp; Examples” chart: Column 1 = Concept (e.g., intersectionality, structural oppression), Column 2 = Example Crenshaw uses, Column 3 = How it applies to health inequities. </w:t>
            </w:r>
          </w:p>
          <w:p w:rsidR="00000000" w:rsidDel="00000000" w:rsidP="00000000" w:rsidRDefault="00000000" w:rsidRPr="00000000" w14:paraId="000000A6">
            <w:pPr>
              <w:numPr>
                <w:ilvl w:val="2"/>
                <w:numId w:val="18"/>
              </w:numPr>
              <w:ind w:left="2160" w:hanging="360"/>
            </w:pPr>
            <w:r w:rsidDel="00000000" w:rsidR="00000000" w:rsidRPr="00000000">
              <w:rPr>
                <w:rtl w:val="0"/>
              </w:rPr>
              <w:t xml:space="preserve">Write down one question: “If this concept is true, what would change in healthcare for minority women?”</w:t>
            </w:r>
          </w:p>
          <w:p w:rsidR="00000000" w:rsidDel="00000000" w:rsidP="00000000" w:rsidRDefault="00000000" w:rsidRPr="00000000" w14:paraId="000000A7">
            <w:pPr>
              <w:numPr>
                <w:ilvl w:val="1"/>
                <w:numId w:val="18"/>
              </w:numPr>
              <w:ind w:left="1440" w:hanging="360"/>
              <w:rPr>
                <w:b w:val="1"/>
                <w:bCs w:val="1"/>
              </w:rPr>
            </w:pPr>
            <w:r w:rsidDel="00000000" w:rsidR="00000000" w:rsidRPr="00000000">
              <w:rPr>
                <w:b w:val="1"/>
                <w:bCs w:val="1"/>
                <w:rtl w:val="0"/>
              </w:rPr>
              <w:t xml:space="preserve">Station 3: “</w:t>
            </w:r>
            <w:hyperlink r:id="rId15">
              <w:r w:rsidDel="00000000" w:rsidR="00000000" w:rsidRPr="00000000">
                <w:rPr>
                  <w:b w:val="1"/>
                  <w:bCs w:val="1"/>
                  <w:color w:val="1155cc"/>
                  <w:u w:val="single"/>
                  <w:rtl w:val="0"/>
                </w:rPr>
                <w:t xml:space="preserve">Disabled Women Struggle for Dignified Care During Pregnancy</w:t>
              </w:r>
            </w:hyperlink>
            <w:r w:rsidDel="00000000" w:rsidR="00000000" w:rsidRPr="00000000">
              <w:rPr>
                <w:b w:val="1"/>
                <w:bCs w:val="1"/>
                <w:rtl w:val="0"/>
              </w:rPr>
              <w:t xml:space="preserve">”</w:t>
            </w:r>
          </w:p>
          <w:p w:rsidR="00000000" w:rsidDel="00000000" w:rsidP="00000000" w:rsidRDefault="00000000" w:rsidRPr="00000000" w14:paraId="000000A8">
            <w:pPr>
              <w:numPr>
                <w:ilvl w:val="2"/>
                <w:numId w:val="18"/>
              </w:numPr>
              <w:ind w:left="2160" w:hanging="360"/>
            </w:pPr>
            <w:r w:rsidDel="00000000" w:rsidR="00000000" w:rsidRPr="00000000">
              <w:rPr>
                <w:rtl w:val="0"/>
              </w:rPr>
              <w:t xml:space="preserve">Students read and discuss</w:t>
            </w:r>
          </w:p>
          <w:p w:rsidR="00000000" w:rsidDel="00000000" w:rsidP="00000000" w:rsidRDefault="00000000" w:rsidRPr="00000000" w14:paraId="000000A9">
            <w:pPr>
              <w:numPr>
                <w:ilvl w:val="3"/>
                <w:numId w:val="18"/>
              </w:numPr>
              <w:ind w:left="2880" w:hanging="360"/>
            </w:pPr>
            <w:r w:rsidDel="00000000" w:rsidR="00000000" w:rsidRPr="00000000">
              <w:rPr>
                <w:rtl w:val="0"/>
              </w:rPr>
              <w:t xml:space="preserve">Who? (Which woman or group is the focus?)</w:t>
            </w:r>
          </w:p>
          <w:p w:rsidR="00000000" w:rsidDel="00000000" w:rsidP="00000000" w:rsidRDefault="00000000" w:rsidRPr="00000000" w14:paraId="000000AA">
            <w:pPr>
              <w:numPr>
                <w:ilvl w:val="3"/>
                <w:numId w:val="18"/>
              </w:numPr>
              <w:ind w:left="2880" w:hanging="360"/>
            </w:pPr>
            <w:r w:rsidDel="00000000" w:rsidR="00000000" w:rsidRPr="00000000">
              <w:rPr>
                <w:rtl w:val="0"/>
              </w:rPr>
              <w:t xml:space="preserve">Problem? (What barrier or mistreatment do they face?)</w:t>
            </w:r>
          </w:p>
          <w:p w:rsidR="00000000" w:rsidDel="00000000" w:rsidP="00000000" w:rsidRDefault="00000000" w:rsidRPr="00000000" w14:paraId="000000AB">
            <w:pPr>
              <w:numPr>
                <w:ilvl w:val="3"/>
                <w:numId w:val="18"/>
              </w:numPr>
              <w:ind w:left="2880" w:hanging="360"/>
            </w:pPr>
            <w:r w:rsidDel="00000000" w:rsidR="00000000" w:rsidRPr="00000000">
              <w:rPr>
                <w:rtl w:val="0"/>
              </w:rPr>
              <w:t xml:space="preserve">Impact? (What happens to them or their baby because of this?)</w:t>
            </w:r>
          </w:p>
          <w:p w:rsidR="00000000" w:rsidDel="00000000" w:rsidP="00000000" w:rsidRDefault="00000000" w:rsidRPr="00000000" w14:paraId="000000AC">
            <w:pPr>
              <w:pStyle w:val="Heading3"/>
              <w:widowControl w:val="0"/>
              <w:rPr/>
            </w:pPr>
            <w:bookmarkStart w:colFirst="0" w:colLast="0" w:name="_7gwe2xerpl9d" w:id="22"/>
            <w:bookmarkEnd w:id="22"/>
            <w:r w:rsidDel="00000000" w:rsidR="00000000" w:rsidRPr="00000000">
              <w:rPr>
                <w:rtl w:val="0"/>
              </w:rPr>
              <w:t xml:space="preserve">Exit Ticket</w:t>
            </w:r>
          </w:p>
          <w:p w:rsidR="00000000" w:rsidDel="00000000" w:rsidP="00000000" w:rsidRDefault="00000000" w:rsidRPr="00000000" w14:paraId="000000AD">
            <w:pPr>
              <w:rPr/>
            </w:pPr>
            <w:r w:rsidDel="00000000" w:rsidR="00000000" w:rsidRPr="00000000">
              <w:rPr>
                <w:rtl w:val="0"/>
              </w:rPr>
              <w:t xml:space="preserve">Students respond in writing to the following questions:</w:t>
            </w:r>
          </w:p>
          <w:p w:rsidR="00000000" w:rsidDel="00000000" w:rsidP="00000000" w:rsidRDefault="00000000" w:rsidRPr="00000000" w14:paraId="000000AE">
            <w:pPr>
              <w:numPr>
                <w:ilvl w:val="0"/>
                <w:numId w:val="7"/>
              </w:numPr>
              <w:ind w:left="720" w:hanging="360"/>
            </w:pPr>
            <w:r w:rsidDel="00000000" w:rsidR="00000000" w:rsidRPr="00000000">
              <w:rPr>
                <w:rtl w:val="0"/>
              </w:rPr>
              <w:t xml:space="preserve">Explain intersectionality with accuracy.</w:t>
            </w:r>
          </w:p>
          <w:p w:rsidR="00000000" w:rsidDel="00000000" w:rsidP="00000000" w:rsidRDefault="00000000" w:rsidRPr="00000000" w14:paraId="000000AF">
            <w:pPr>
              <w:numPr>
                <w:ilvl w:val="0"/>
                <w:numId w:val="7"/>
              </w:numPr>
              <w:ind w:left="720" w:hanging="360"/>
            </w:pPr>
            <w:r w:rsidDel="00000000" w:rsidR="00000000" w:rsidRPr="00000000">
              <w:rPr>
                <w:rtl w:val="0"/>
              </w:rPr>
              <w:t xml:space="preserve">How does environmental racism operate globally and locally?</w:t>
            </w:r>
          </w:p>
          <w:p w:rsidR="00000000" w:rsidDel="00000000" w:rsidP="00000000" w:rsidRDefault="00000000" w:rsidRPr="00000000" w14:paraId="000000B0">
            <w:pPr>
              <w:numPr>
                <w:ilvl w:val="0"/>
                <w:numId w:val="7"/>
              </w:numPr>
              <w:ind w:left="720" w:hanging="360"/>
            </w:pPr>
            <w:r w:rsidDel="00000000" w:rsidR="00000000" w:rsidRPr="00000000">
              <w:rPr>
                <w:rtl w:val="0"/>
              </w:rPr>
              <w:t xml:space="preserve">How do environmental conditions in Malawi mirror inequities in Memphis?</w:t>
            </w:r>
          </w:p>
          <w:p w:rsidR="00000000" w:rsidDel="00000000" w:rsidP="00000000" w:rsidRDefault="00000000" w:rsidRPr="00000000" w14:paraId="000000B1">
            <w:pPr>
              <w:numPr>
                <w:ilvl w:val="0"/>
                <w:numId w:val="7"/>
              </w:numPr>
              <w:ind w:left="720" w:hanging="360"/>
            </w:pPr>
            <w:r w:rsidDel="00000000" w:rsidR="00000000" w:rsidRPr="00000000">
              <w:rPr>
                <w:rtl w:val="0"/>
              </w:rPr>
              <w:t xml:space="preserve">How can youth storytelling and data help drive awareness towards action?</w:t>
            </w:r>
          </w:p>
          <w:p w:rsidR="00000000" w:rsidDel="00000000" w:rsidP="00000000" w:rsidRDefault="00000000" w:rsidRPr="00000000" w14:paraId="000000B2">
            <w:pPr>
              <w:numPr>
                <w:ilvl w:val="0"/>
                <w:numId w:val="7"/>
              </w:numPr>
              <w:ind w:left="720" w:hanging="360"/>
            </w:pPr>
            <w:r w:rsidDel="00000000" w:rsidR="00000000" w:rsidRPr="00000000">
              <w:rPr>
                <w:rtl w:val="0"/>
              </w:rPr>
              <w:t xml:space="preserve">How do global health policies and local inequities intersect for minority women?</w:t>
            </w:r>
            <w:r w:rsidDel="00000000" w:rsidR="00000000" w:rsidRPr="00000000">
              <w:rPr>
                <w:rtl w:val="0"/>
              </w:rPr>
            </w:r>
          </w:p>
        </w:tc>
      </w:tr>
      <w:tr>
        <w:trPr>
          <w:cantSplit w:val="0"/>
          <w:tblHeader w:val="0"/>
        </w:trPr>
        <w:tc>
          <w:tcPr/>
          <w:p w:rsidR="00000000" w:rsidDel="00000000" w:rsidP="00000000" w:rsidRDefault="00000000" w:rsidRPr="00000000" w14:paraId="000000B3">
            <w:pPr>
              <w:pStyle w:val="Heading2"/>
              <w:widowControl w:val="0"/>
              <w:rPr/>
            </w:pPr>
            <w:bookmarkStart w:colFirst="0" w:colLast="0" w:name="_wdk6of6ce4e4" w:id="23"/>
            <w:bookmarkEnd w:id="23"/>
            <w:r w:rsidDel="00000000" w:rsidR="00000000" w:rsidRPr="00000000">
              <w:rPr>
                <w:rtl w:val="0"/>
              </w:rPr>
              <w:t xml:space="preserve">Day 3: Outlining Presentations</w:t>
            </w:r>
          </w:p>
        </w:tc>
      </w:tr>
      <w:tr>
        <w:trPr>
          <w:cantSplit w:val="0"/>
          <w:tblHeader w:val="0"/>
        </w:trPr>
        <w:tc>
          <w:tcPr/>
          <w:p w:rsidR="00000000" w:rsidDel="00000000" w:rsidP="00000000" w:rsidRDefault="00000000" w:rsidRPr="00000000" w14:paraId="000000B4">
            <w:pPr>
              <w:pStyle w:val="Heading3"/>
              <w:widowControl w:val="0"/>
              <w:rPr/>
            </w:pPr>
            <w:bookmarkStart w:colFirst="0" w:colLast="0" w:name="_rhvm2lvfyb5h" w:id="24"/>
            <w:bookmarkEnd w:id="24"/>
            <w:r w:rsidDel="00000000" w:rsidR="00000000" w:rsidRPr="00000000">
              <w:rPr>
                <w:rtl w:val="0"/>
              </w:rPr>
              <w:t xml:space="preserve">Anchor Quote &amp; Reflection</w:t>
            </w:r>
          </w:p>
          <w:p w:rsidR="00000000" w:rsidDel="00000000" w:rsidP="00000000" w:rsidRDefault="00000000" w:rsidRPr="00000000" w14:paraId="000000B5">
            <w:pPr>
              <w:widowControl w:val="0"/>
              <w:rPr/>
            </w:pPr>
            <w:r w:rsidDel="00000000" w:rsidR="00000000" w:rsidRPr="00000000">
              <w:rPr>
                <w:rtl w:val="0"/>
              </w:rPr>
              <w:t xml:space="preserve">“Art is not what you see, but what you make others see.” — Edgar Degas</w:t>
            </w:r>
          </w:p>
          <w:p w:rsidR="00000000" w:rsidDel="00000000" w:rsidP="00000000" w:rsidRDefault="00000000" w:rsidRPr="00000000" w14:paraId="000000B6">
            <w:pPr>
              <w:widowControl w:val="0"/>
              <w:numPr>
                <w:ilvl w:val="0"/>
                <w:numId w:val="6"/>
              </w:numPr>
              <w:ind w:left="720" w:hanging="360"/>
            </w:pPr>
            <w:r w:rsidDel="00000000" w:rsidR="00000000" w:rsidRPr="00000000">
              <w:rPr>
                <w:rtl w:val="0"/>
              </w:rPr>
              <w:t xml:space="preserve">Students Respond: What truth about health inequity do you want your audience to “see”?</w:t>
            </w:r>
          </w:p>
          <w:p w:rsidR="00000000" w:rsidDel="00000000" w:rsidP="00000000" w:rsidRDefault="00000000" w:rsidRPr="00000000" w14:paraId="000000B7">
            <w:pPr>
              <w:widowControl w:val="0"/>
              <w:rPr/>
            </w:pPr>
            <w:r w:rsidDel="00000000" w:rsidR="00000000" w:rsidRPr="00000000">
              <w:rPr>
                <w:rtl w:val="0"/>
              </w:rPr>
            </w:r>
          </w:p>
          <w:p w:rsidR="00000000" w:rsidDel="00000000" w:rsidP="00000000" w:rsidRDefault="00000000" w:rsidRPr="00000000" w14:paraId="000000B8">
            <w:pPr>
              <w:pStyle w:val="Heading3"/>
              <w:widowControl w:val="0"/>
              <w:rPr/>
            </w:pPr>
            <w:bookmarkStart w:colFirst="0" w:colLast="0" w:name="_ifey3nagws2q" w:id="25"/>
            <w:bookmarkEnd w:id="25"/>
            <w:r w:rsidDel="00000000" w:rsidR="00000000" w:rsidRPr="00000000">
              <w:rPr>
                <w:rtl w:val="0"/>
              </w:rPr>
              <w:t xml:space="preserve">Do Now</w:t>
            </w:r>
          </w:p>
          <w:p w:rsidR="00000000" w:rsidDel="00000000" w:rsidP="00000000" w:rsidRDefault="00000000" w:rsidRPr="00000000" w14:paraId="000000B9">
            <w:pPr>
              <w:numPr>
                <w:ilvl w:val="0"/>
                <w:numId w:val="1"/>
              </w:numPr>
              <w:ind w:left="720" w:hanging="360"/>
            </w:pPr>
            <w:r w:rsidDel="00000000" w:rsidR="00000000" w:rsidRPr="00000000">
              <w:rPr>
                <w:rtl w:val="0"/>
              </w:rPr>
              <w:t xml:space="preserve">Students respond to the prompt: “What matters more in advocacy: evidence or emotion? Why?”</w:t>
            </w:r>
          </w:p>
          <w:p w:rsidR="00000000" w:rsidDel="00000000" w:rsidP="00000000" w:rsidRDefault="00000000" w:rsidRPr="00000000" w14:paraId="000000BA">
            <w:pPr>
              <w:widowControl w:val="0"/>
              <w:rPr/>
            </w:pPr>
            <w:r w:rsidDel="00000000" w:rsidR="00000000" w:rsidRPr="00000000">
              <w:rPr>
                <w:rtl w:val="0"/>
              </w:rPr>
            </w:r>
          </w:p>
          <w:p w:rsidR="00000000" w:rsidDel="00000000" w:rsidP="00000000" w:rsidRDefault="00000000" w:rsidRPr="00000000" w14:paraId="000000BB">
            <w:pPr>
              <w:pStyle w:val="Heading3"/>
              <w:widowControl w:val="0"/>
              <w:rPr/>
            </w:pPr>
            <w:bookmarkStart w:colFirst="0" w:colLast="0" w:name="_hwfv5f1rddze" w:id="26"/>
            <w:bookmarkEnd w:id="26"/>
            <w:r w:rsidDel="00000000" w:rsidR="00000000" w:rsidRPr="00000000">
              <w:rPr>
                <w:rtl w:val="0"/>
              </w:rPr>
              <w:t xml:space="preserve">Framing</w:t>
            </w:r>
          </w:p>
          <w:p w:rsidR="00000000" w:rsidDel="00000000" w:rsidP="00000000" w:rsidRDefault="00000000" w:rsidRPr="00000000" w14:paraId="000000BC">
            <w:pPr>
              <w:widowControl w:val="0"/>
              <w:rPr/>
            </w:pPr>
            <w:r w:rsidDel="00000000" w:rsidR="00000000" w:rsidRPr="00000000">
              <w:rPr>
                <w:rtl w:val="0"/>
              </w:rPr>
              <w:t xml:space="preserve">You have explored Malawi, Zambia, the U.S.,and Memphis. Today, you turn evidence into advocacy. Your writing and art will educate the community, spark empathy and push for solutions. You are the journalist, poet, storyteller and activist in one today. What story will you tell for the symposium and your community?</w:t>
            </w:r>
          </w:p>
          <w:p w:rsidR="00000000" w:rsidDel="00000000" w:rsidP="00000000" w:rsidRDefault="00000000" w:rsidRPr="00000000" w14:paraId="000000BD">
            <w:pPr>
              <w:widowControl w:val="0"/>
              <w:rPr/>
            </w:pPr>
            <w:r w:rsidDel="00000000" w:rsidR="00000000" w:rsidRPr="00000000">
              <w:rPr>
                <w:rtl w:val="0"/>
              </w:rPr>
              <w:t xml:space="preserve">  </w:t>
            </w:r>
          </w:p>
          <w:p w:rsidR="00000000" w:rsidDel="00000000" w:rsidP="00000000" w:rsidRDefault="00000000" w:rsidRPr="00000000" w14:paraId="000000BE">
            <w:pPr>
              <w:widowControl w:val="0"/>
              <w:rPr/>
            </w:pPr>
            <w:r w:rsidDel="00000000" w:rsidR="00000000" w:rsidRPr="00000000">
              <w:rPr>
                <w:rtl w:val="0"/>
              </w:rPr>
              <w:t xml:space="preserve">Key Question: How can youth storytelling shift public understanding of health inequities?</w:t>
            </w:r>
          </w:p>
          <w:p w:rsidR="00000000" w:rsidDel="00000000" w:rsidP="00000000" w:rsidRDefault="00000000" w:rsidRPr="00000000" w14:paraId="000000BF">
            <w:pPr>
              <w:widowControl w:val="0"/>
              <w:rPr/>
            </w:pPr>
            <w:r w:rsidDel="00000000" w:rsidR="00000000" w:rsidRPr="00000000">
              <w:rPr>
                <w:rtl w:val="0"/>
              </w:rPr>
            </w:r>
          </w:p>
          <w:p w:rsidR="00000000" w:rsidDel="00000000" w:rsidP="00000000" w:rsidRDefault="00000000" w:rsidRPr="00000000" w14:paraId="000000C0">
            <w:pPr>
              <w:pStyle w:val="Heading3"/>
              <w:widowControl w:val="0"/>
              <w:rPr/>
            </w:pPr>
            <w:bookmarkStart w:colFirst="0" w:colLast="0" w:name="_2jceusgid31z" w:id="27"/>
            <w:bookmarkEnd w:id="27"/>
            <w:r w:rsidDel="00000000" w:rsidR="00000000" w:rsidRPr="00000000">
              <w:rPr>
                <w:rtl w:val="0"/>
              </w:rPr>
              <w:t xml:space="preserve">Independent Writing</w:t>
            </w:r>
          </w:p>
          <w:p w:rsidR="00000000" w:rsidDel="00000000" w:rsidP="00000000" w:rsidRDefault="00000000" w:rsidRPr="00000000" w14:paraId="000000C1">
            <w:pPr>
              <w:widowControl w:val="0"/>
              <w:numPr>
                <w:ilvl w:val="0"/>
                <w:numId w:val="16"/>
              </w:numPr>
              <w:ind w:left="720" w:hanging="360"/>
            </w:pPr>
            <w:r w:rsidDel="00000000" w:rsidR="00000000" w:rsidRPr="00000000">
              <w:rPr>
                <w:rtl w:val="0"/>
              </w:rPr>
              <w:t xml:space="preserve">Students review the </w:t>
            </w:r>
            <w:hyperlink r:id="rId16">
              <w:r w:rsidDel="00000000" w:rsidR="00000000" w:rsidRPr="00000000">
                <w:rPr>
                  <w:color w:val="1155cc"/>
                  <w:u w:val="single"/>
                  <w:rtl w:val="0"/>
                </w:rPr>
                <w:t xml:space="preserve">Project Instructions</w:t>
              </w:r>
            </w:hyperlink>
            <w:r w:rsidDel="00000000" w:rsidR="00000000" w:rsidRPr="00000000">
              <w:rPr>
                <w:rtl w:val="0"/>
              </w:rPr>
              <w:t xml:space="preserve"> and pick their project for assessment:</w:t>
            </w:r>
          </w:p>
          <w:p w:rsidR="00000000" w:rsidDel="00000000" w:rsidP="00000000" w:rsidRDefault="00000000" w:rsidRPr="00000000" w14:paraId="000000C2">
            <w:pPr>
              <w:widowControl w:val="0"/>
              <w:numPr>
                <w:ilvl w:val="1"/>
                <w:numId w:val="16"/>
              </w:numPr>
              <w:ind w:left="1440" w:hanging="360"/>
            </w:pPr>
            <w:r w:rsidDel="00000000" w:rsidR="00000000" w:rsidRPr="00000000">
              <w:rPr>
                <w:rtl w:val="0"/>
              </w:rPr>
              <w:t xml:space="preserve">Option 1: Op-Ed (500–700 words)</w:t>
            </w:r>
          </w:p>
          <w:p w:rsidR="00000000" w:rsidDel="00000000" w:rsidP="00000000" w:rsidRDefault="00000000" w:rsidRPr="00000000" w14:paraId="000000C3">
            <w:pPr>
              <w:widowControl w:val="0"/>
              <w:numPr>
                <w:ilvl w:val="2"/>
                <w:numId w:val="16"/>
              </w:numPr>
              <w:ind w:left="2160" w:hanging="360"/>
            </w:pPr>
            <w:r w:rsidDel="00000000" w:rsidR="00000000" w:rsidRPr="00000000">
              <w:rPr>
                <w:rtl w:val="0"/>
              </w:rPr>
              <w:t xml:space="preserve">Required structure:</w:t>
            </w:r>
          </w:p>
          <w:p w:rsidR="00000000" w:rsidDel="00000000" w:rsidP="00000000" w:rsidRDefault="00000000" w:rsidRPr="00000000" w14:paraId="000000C4">
            <w:pPr>
              <w:widowControl w:val="0"/>
              <w:numPr>
                <w:ilvl w:val="3"/>
                <w:numId w:val="16"/>
              </w:numPr>
              <w:ind w:left="2880" w:hanging="360"/>
            </w:pPr>
            <w:r w:rsidDel="00000000" w:rsidR="00000000" w:rsidRPr="00000000">
              <w:rPr>
                <w:rtl w:val="0"/>
              </w:rPr>
              <w:t xml:space="preserve">Hook</w:t>
            </w:r>
          </w:p>
          <w:p w:rsidR="00000000" w:rsidDel="00000000" w:rsidP="00000000" w:rsidRDefault="00000000" w:rsidRPr="00000000" w14:paraId="000000C5">
            <w:pPr>
              <w:widowControl w:val="0"/>
              <w:numPr>
                <w:ilvl w:val="3"/>
                <w:numId w:val="16"/>
              </w:numPr>
              <w:ind w:left="2880" w:hanging="360"/>
            </w:pPr>
            <w:r w:rsidDel="00000000" w:rsidR="00000000" w:rsidRPr="00000000">
              <w:rPr>
                <w:rtl w:val="0"/>
              </w:rPr>
              <w:t xml:space="preserve">Claim</w:t>
            </w:r>
          </w:p>
          <w:p w:rsidR="00000000" w:rsidDel="00000000" w:rsidP="00000000" w:rsidRDefault="00000000" w:rsidRPr="00000000" w14:paraId="000000C6">
            <w:pPr>
              <w:widowControl w:val="0"/>
              <w:numPr>
                <w:ilvl w:val="3"/>
                <w:numId w:val="16"/>
              </w:numPr>
              <w:ind w:left="2880" w:hanging="360"/>
            </w:pPr>
            <w:r w:rsidDel="00000000" w:rsidR="00000000" w:rsidRPr="00000000">
              <w:rPr>
                <w:rtl w:val="0"/>
              </w:rPr>
              <w:t xml:space="preserve">Evidence</w:t>
            </w:r>
          </w:p>
          <w:p w:rsidR="00000000" w:rsidDel="00000000" w:rsidP="00000000" w:rsidRDefault="00000000" w:rsidRPr="00000000" w14:paraId="000000C7">
            <w:pPr>
              <w:widowControl w:val="0"/>
              <w:numPr>
                <w:ilvl w:val="3"/>
                <w:numId w:val="16"/>
              </w:numPr>
              <w:ind w:left="2880" w:hanging="360"/>
            </w:pPr>
            <w:r w:rsidDel="00000000" w:rsidR="00000000" w:rsidRPr="00000000">
              <w:rPr>
                <w:rtl w:val="0"/>
              </w:rPr>
              <w:t xml:space="preserve">Human Story</w:t>
            </w:r>
          </w:p>
          <w:p w:rsidR="00000000" w:rsidDel="00000000" w:rsidP="00000000" w:rsidRDefault="00000000" w:rsidRPr="00000000" w14:paraId="000000C8">
            <w:pPr>
              <w:widowControl w:val="0"/>
              <w:numPr>
                <w:ilvl w:val="3"/>
                <w:numId w:val="16"/>
              </w:numPr>
              <w:ind w:left="2880" w:hanging="360"/>
            </w:pPr>
            <w:r w:rsidDel="00000000" w:rsidR="00000000" w:rsidRPr="00000000">
              <w:rPr>
                <w:rtl w:val="0"/>
              </w:rPr>
              <w:t xml:space="preserve">Call to Action</w:t>
            </w:r>
          </w:p>
          <w:p w:rsidR="00000000" w:rsidDel="00000000" w:rsidP="00000000" w:rsidRDefault="00000000" w:rsidRPr="00000000" w14:paraId="000000C9">
            <w:pPr>
              <w:widowControl w:val="0"/>
              <w:numPr>
                <w:ilvl w:val="2"/>
                <w:numId w:val="16"/>
              </w:numPr>
              <w:ind w:left="2160" w:hanging="360"/>
            </w:pPr>
            <w:r w:rsidDel="00000000" w:rsidR="00000000" w:rsidRPr="00000000">
              <w:rPr>
                <w:rtl w:val="0"/>
              </w:rPr>
              <w:t xml:space="preserve">An op-ed is an opinion based educational essay that blends facts and emotion to persuade an audience to action or to care. You may write it on Malawi or Connect Malawi to Memphis environmental issues that affect maternity and children mortality rates. </w:t>
            </w:r>
          </w:p>
          <w:p w:rsidR="00000000" w:rsidDel="00000000" w:rsidP="00000000" w:rsidRDefault="00000000" w:rsidRPr="00000000" w14:paraId="000000CA">
            <w:pPr>
              <w:widowControl w:val="0"/>
              <w:numPr>
                <w:ilvl w:val="1"/>
                <w:numId w:val="16"/>
              </w:numPr>
              <w:ind w:left="1440" w:hanging="360"/>
            </w:pPr>
            <w:r w:rsidDel="00000000" w:rsidR="00000000" w:rsidRPr="00000000">
              <w:rPr>
                <w:rtl w:val="0"/>
              </w:rPr>
              <w:t xml:space="preserve">Option 2 — Spoken Word/Audio Poem/Song (60–90 sec)</w:t>
            </w:r>
          </w:p>
          <w:p w:rsidR="00000000" w:rsidDel="00000000" w:rsidP="00000000" w:rsidRDefault="00000000" w:rsidRPr="00000000" w14:paraId="000000CB">
            <w:pPr>
              <w:widowControl w:val="0"/>
              <w:numPr>
                <w:ilvl w:val="2"/>
                <w:numId w:val="16"/>
              </w:numPr>
              <w:ind w:left="2160" w:hanging="360"/>
            </w:pPr>
            <w:r w:rsidDel="00000000" w:rsidR="00000000" w:rsidRPr="00000000">
              <w:rPr>
                <w:rtl w:val="0"/>
              </w:rPr>
              <w:t xml:space="preserve">Required elements:</w:t>
            </w:r>
          </w:p>
          <w:p w:rsidR="00000000" w:rsidDel="00000000" w:rsidP="00000000" w:rsidRDefault="00000000" w:rsidRPr="00000000" w14:paraId="000000CC">
            <w:pPr>
              <w:widowControl w:val="0"/>
              <w:numPr>
                <w:ilvl w:val="3"/>
                <w:numId w:val="16"/>
              </w:numPr>
              <w:ind w:left="2880" w:hanging="360"/>
            </w:pPr>
            <w:r w:rsidDel="00000000" w:rsidR="00000000" w:rsidRPr="00000000">
              <w:rPr>
                <w:rtl w:val="0"/>
              </w:rPr>
              <w:t xml:space="preserve">Data integrated into rhythm</w:t>
            </w:r>
          </w:p>
          <w:p w:rsidR="00000000" w:rsidDel="00000000" w:rsidP="00000000" w:rsidRDefault="00000000" w:rsidRPr="00000000" w14:paraId="000000CD">
            <w:pPr>
              <w:widowControl w:val="0"/>
              <w:numPr>
                <w:ilvl w:val="3"/>
                <w:numId w:val="16"/>
              </w:numPr>
              <w:ind w:left="2880" w:hanging="360"/>
            </w:pPr>
            <w:r w:rsidDel="00000000" w:rsidR="00000000" w:rsidRPr="00000000">
              <w:rPr>
                <w:rtl w:val="0"/>
              </w:rPr>
              <w:t xml:space="preserve">Repetition as emphasis</w:t>
            </w:r>
          </w:p>
          <w:p w:rsidR="00000000" w:rsidDel="00000000" w:rsidP="00000000" w:rsidRDefault="00000000" w:rsidRPr="00000000" w14:paraId="000000CE">
            <w:pPr>
              <w:widowControl w:val="0"/>
              <w:numPr>
                <w:ilvl w:val="3"/>
                <w:numId w:val="16"/>
              </w:numPr>
              <w:ind w:left="2880" w:hanging="360"/>
            </w:pPr>
            <w:r w:rsidDel="00000000" w:rsidR="00000000" w:rsidRPr="00000000">
              <w:rPr>
                <w:rtl w:val="0"/>
              </w:rPr>
              <w:t xml:space="preserve">Concrete image with an emotional plea</w:t>
            </w:r>
          </w:p>
          <w:p w:rsidR="00000000" w:rsidDel="00000000" w:rsidP="00000000" w:rsidRDefault="00000000" w:rsidRPr="00000000" w14:paraId="000000CF">
            <w:pPr>
              <w:widowControl w:val="0"/>
              <w:numPr>
                <w:ilvl w:val="2"/>
                <w:numId w:val="16"/>
              </w:numPr>
              <w:ind w:left="2160" w:hanging="360"/>
            </w:pPr>
            <w:r w:rsidDel="00000000" w:rsidR="00000000" w:rsidRPr="00000000">
              <w:rPr>
                <w:rtl w:val="0"/>
              </w:rPr>
              <w:t xml:space="preserve">Students can use music to articulate a message. Music is used worldwide to increase awareness and create calls to action. </w:t>
            </w:r>
          </w:p>
          <w:p w:rsidR="00000000" w:rsidDel="00000000" w:rsidP="00000000" w:rsidRDefault="00000000" w:rsidRPr="00000000" w14:paraId="000000D0">
            <w:pPr>
              <w:widowControl w:val="0"/>
              <w:numPr>
                <w:ilvl w:val="1"/>
                <w:numId w:val="16"/>
              </w:numPr>
              <w:ind w:left="1440" w:hanging="360"/>
            </w:pPr>
            <w:r w:rsidDel="00000000" w:rsidR="00000000" w:rsidRPr="00000000">
              <w:rPr>
                <w:rtl w:val="0"/>
              </w:rPr>
              <w:t xml:space="preserve">Option 3 — Infographic</w:t>
            </w:r>
          </w:p>
          <w:p w:rsidR="00000000" w:rsidDel="00000000" w:rsidP="00000000" w:rsidRDefault="00000000" w:rsidRPr="00000000" w14:paraId="000000D1">
            <w:pPr>
              <w:widowControl w:val="0"/>
              <w:numPr>
                <w:ilvl w:val="2"/>
                <w:numId w:val="16"/>
              </w:numPr>
              <w:ind w:left="2160" w:hanging="360"/>
            </w:pPr>
            <w:r w:rsidDel="00000000" w:rsidR="00000000" w:rsidRPr="00000000">
              <w:rPr>
                <w:rtl w:val="0"/>
              </w:rPr>
              <w:t xml:space="preserve">Required elements:</w:t>
            </w:r>
          </w:p>
          <w:p w:rsidR="00000000" w:rsidDel="00000000" w:rsidP="00000000" w:rsidRDefault="00000000" w:rsidRPr="00000000" w14:paraId="000000D2">
            <w:pPr>
              <w:widowControl w:val="0"/>
              <w:numPr>
                <w:ilvl w:val="3"/>
                <w:numId w:val="16"/>
              </w:numPr>
              <w:ind w:left="2880" w:hanging="360"/>
            </w:pPr>
            <w:r w:rsidDel="00000000" w:rsidR="00000000" w:rsidRPr="00000000">
              <w:rPr>
                <w:rtl w:val="0"/>
              </w:rPr>
              <w:t xml:space="preserve">Memphis-specific data</w:t>
            </w:r>
          </w:p>
          <w:p w:rsidR="00000000" w:rsidDel="00000000" w:rsidP="00000000" w:rsidRDefault="00000000" w:rsidRPr="00000000" w14:paraId="000000D3">
            <w:pPr>
              <w:widowControl w:val="0"/>
              <w:numPr>
                <w:ilvl w:val="3"/>
                <w:numId w:val="16"/>
              </w:numPr>
              <w:ind w:left="2880" w:hanging="360"/>
            </w:pPr>
            <w:r w:rsidDel="00000000" w:rsidR="00000000" w:rsidRPr="00000000">
              <w:rPr>
                <w:rtl w:val="0"/>
              </w:rPr>
              <w:t xml:space="preserve">Visual clarity</w:t>
            </w:r>
          </w:p>
          <w:p w:rsidR="00000000" w:rsidDel="00000000" w:rsidP="00000000" w:rsidRDefault="00000000" w:rsidRPr="00000000" w14:paraId="000000D4">
            <w:pPr>
              <w:widowControl w:val="0"/>
              <w:numPr>
                <w:ilvl w:val="3"/>
                <w:numId w:val="16"/>
              </w:numPr>
              <w:ind w:left="2880" w:hanging="360"/>
            </w:pPr>
            <w:r w:rsidDel="00000000" w:rsidR="00000000" w:rsidRPr="00000000">
              <w:rPr>
                <w:rtl w:val="0"/>
              </w:rPr>
              <w:t xml:space="preserve">QR link to source</w:t>
            </w:r>
          </w:p>
          <w:p w:rsidR="00000000" w:rsidDel="00000000" w:rsidP="00000000" w:rsidRDefault="00000000" w:rsidRPr="00000000" w14:paraId="000000D5">
            <w:pPr>
              <w:widowControl w:val="0"/>
              <w:numPr>
                <w:ilvl w:val="3"/>
                <w:numId w:val="16"/>
              </w:numPr>
              <w:ind w:left="2880" w:hanging="360"/>
            </w:pPr>
            <w:r w:rsidDel="00000000" w:rsidR="00000000" w:rsidRPr="00000000">
              <w:rPr>
                <w:rtl w:val="0"/>
              </w:rPr>
              <w:t xml:space="preserve">1-sentence claim</w:t>
            </w:r>
          </w:p>
          <w:p w:rsidR="00000000" w:rsidDel="00000000" w:rsidP="00000000" w:rsidRDefault="00000000" w:rsidRPr="00000000" w14:paraId="000000D6">
            <w:pPr>
              <w:widowControl w:val="0"/>
              <w:numPr>
                <w:ilvl w:val="2"/>
                <w:numId w:val="16"/>
              </w:numPr>
              <w:ind w:left="2160" w:hanging="360"/>
            </w:pPr>
            <w:r w:rsidDel="00000000" w:rsidR="00000000" w:rsidRPr="00000000">
              <w:rPr>
                <w:rtl w:val="0"/>
              </w:rPr>
              <w:t xml:space="preserve">Students can create an infographic. A strong infographic will have specific data, a clear visual with multiple verified and cited sources! </w:t>
            </w:r>
          </w:p>
          <w:p w:rsidR="00000000" w:rsidDel="00000000" w:rsidP="00000000" w:rsidRDefault="00000000" w:rsidRPr="00000000" w14:paraId="000000D7">
            <w:pPr>
              <w:pStyle w:val="Heading3"/>
              <w:widowControl w:val="0"/>
              <w:rPr/>
            </w:pPr>
            <w:bookmarkStart w:colFirst="0" w:colLast="0" w:name="_es5ips9znli4" w:id="28"/>
            <w:bookmarkEnd w:id="28"/>
            <w:r w:rsidDel="00000000" w:rsidR="00000000" w:rsidRPr="00000000">
              <w:rPr>
                <w:rtl w:val="0"/>
              </w:rPr>
              <w:t xml:space="preserve">Work Time</w:t>
            </w:r>
          </w:p>
          <w:p w:rsidR="00000000" w:rsidDel="00000000" w:rsidP="00000000" w:rsidRDefault="00000000" w:rsidRPr="00000000" w14:paraId="000000D8">
            <w:pPr>
              <w:widowControl w:val="0"/>
              <w:rPr/>
            </w:pPr>
            <w:r w:rsidDel="00000000" w:rsidR="00000000" w:rsidRPr="00000000">
              <w:rPr>
                <w:rtl w:val="0"/>
              </w:rPr>
              <w:t xml:space="preserve">Students work on their projects, checking in with peers and the teacher for support as needed. </w:t>
            </w:r>
          </w:p>
          <w:p w:rsidR="00000000" w:rsidDel="00000000" w:rsidP="00000000" w:rsidRDefault="00000000" w:rsidRPr="00000000" w14:paraId="000000D9">
            <w:pPr>
              <w:pStyle w:val="Heading3"/>
              <w:widowControl w:val="0"/>
              <w:rPr/>
            </w:pPr>
            <w:bookmarkStart w:colFirst="0" w:colLast="0" w:name="_km3gssik0j0z" w:id="29"/>
            <w:bookmarkEnd w:id="29"/>
            <w:r w:rsidDel="00000000" w:rsidR="00000000" w:rsidRPr="00000000">
              <w:rPr>
                <w:rtl w:val="0"/>
              </w:rPr>
              <w:t xml:space="preserve">Exit Ticket</w:t>
            </w:r>
          </w:p>
          <w:p w:rsidR="00000000" w:rsidDel="00000000" w:rsidP="00000000" w:rsidRDefault="00000000" w:rsidRPr="00000000" w14:paraId="000000DA">
            <w:pPr>
              <w:widowControl w:val="0"/>
              <w:rPr/>
            </w:pPr>
            <w:r w:rsidDel="00000000" w:rsidR="00000000" w:rsidRPr="00000000">
              <w:rPr>
                <w:rtl w:val="0"/>
              </w:rPr>
              <w:t xml:space="preserve">Students respond in writing to the following questions: </w:t>
            </w:r>
          </w:p>
          <w:p w:rsidR="00000000" w:rsidDel="00000000" w:rsidP="00000000" w:rsidRDefault="00000000" w:rsidRPr="00000000" w14:paraId="000000DB">
            <w:pPr>
              <w:widowControl w:val="0"/>
              <w:numPr>
                <w:ilvl w:val="0"/>
                <w:numId w:val="17"/>
              </w:numPr>
              <w:ind w:left="720" w:hanging="360"/>
            </w:pPr>
            <w:r w:rsidDel="00000000" w:rsidR="00000000" w:rsidRPr="00000000">
              <w:rPr>
                <w:rtl w:val="0"/>
              </w:rPr>
              <w:t xml:space="preserve">Which part of your project most strongly communicates your claim?</w:t>
            </w:r>
          </w:p>
          <w:p w:rsidR="00000000" w:rsidDel="00000000" w:rsidP="00000000" w:rsidRDefault="00000000" w:rsidRPr="00000000" w14:paraId="000000DC">
            <w:pPr>
              <w:widowControl w:val="0"/>
              <w:numPr>
                <w:ilvl w:val="0"/>
                <w:numId w:val="17"/>
              </w:numPr>
              <w:ind w:left="720" w:hanging="360"/>
            </w:pPr>
            <w:r w:rsidDel="00000000" w:rsidR="00000000" w:rsidRPr="00000000">
              <w:rPr>
                <w:rtl w:val="0"/>
              </w:rPr>
              <w:t xml:space="preserve">What evidence are you using and why?</w:t>
            </w:r>
          </w:p>
          <w:p w:rsidR="00000000" w:rsidDel="00000000" w:rsidP="00000000" w:rsidRDefault="00000000" w:rsidRPr="00000000" w14:paraId="000000DD">
            <w:pPr>
              <w:widowControl w:val="0"/>
              <w:numPr>
                <w:ilvl w:val="0"/>
                <w:numId w:val="17"/>
              </w:numPr>
              <w:ind w:left="720" w:hanging="360"/>
            </w:pPr>
            <w:r w:rsidDel="00000000" w:rsidR="00000000" w:rsidRPr="00000000">
              <w:rPr>
                <w:rtl w:val="0"/>
              </w:rPr>
              <w:t xml:space="preserve">How do you want your audience to feel or do after viewing your piece?</w:t>
            </w:r>
          </w:p>
          <w:p w:rsidR="00000000" w:rsidDel="00000000" w:rsidP="00000000" w:rsidRDefault="00000000" w:rsidRPr="00000000" w14:paraId="000000DE">
            <w:pPr>
              <w:widowControl w:val="0"/>
              <w:rPr/>
            </w:pPr>
            <w:r w:rsidDel="00000000" w:rsidR="00000000" w:rsidRPr="00000000">
              <w:rPr>
                <w:rtl w:val="0"/>
              </w:rPr>
            </w:r>
          </w:p>
        </w:tc>
      </w:tr>
      <w:tr>
        <w:trPr>
          <w:cantSplit w:val="0"/>
          <w:tblHeader w:val="0"/>
        </w:trPr>
        <w:tc>
          <w:tcPr/>
          <w:p w:rsidR="00000000" w:rsidDel="00000000" w:rsidP="00000000" w:rsidRDefault="00000000" w:rsidRPr="00000000" w14:paraId="000000DF">
            <w:pPr>
              <w:pStyle w:val="Heading2"/>
              <w:widowControl w:val="0"/>
              <w:rPr/>
            </w:pPr>
            <w:bookmarkStart w:colFirst="0" w:colLast="0" w:name="_mm5ncujj0ypa" w:id="30"/>
            <w:bookmarkEnd w:id="30"/>
            <w:r w:rsidDel="00000000" w:rsidR="00000000" w:rsidRPr="00000000">
              <w:rPr>
                <w:rtl w:val="0"/>
              </w:rPr>
              <w:t xml:space="preserve">Day 4: Refining Presentations</w:t>
            </w:r>
          </w:p>
        </w:tc>
      </w:tr>
      <w:tr>
        <w:trPr>
          <w:cantSplit w:val="0"/>
          <w:tblHeader w:val="0"/>
        </w:trPr>
        <w:tc>
          <w:tcPr/>
          <w:p w:rsidR="00000000" w:rsidDel="00000000" w:rsidP="00000000" w:rsidRDefault="00000000" w:rsidRPr="00000000" w14:paraId="000000E0">
            <w:pPr>
              <w:pStyle w:val="Heading3"/>
              <w:widowControl w:val="0"/>
              <w:rPr/>
            </w:pPr>
            <w:bookmarkStart w:colFirst="0" w:colLast="0" w:name="_wvy6uw1jloj2" w:id="31"/>
            <w:bookmarkEnd w:id="31"/>
            <w:r w:rsidDel="00000000" w:rsidR="00000000" w:rsidRPr="00000000">
              <w:rPr>
                <w:rtl w:val="0"/>
              </w:rPr>
              <w:t xml:space="preserve">Peer Presentations</w:t>
            </w:r>
          </w:p>
          <w:p w:rsidR="00000000" w:rsidDel="00000000" w:rsidP="00000000" w:rsidRDefault="00000000" w:rsidRPr="00000000" w14:paraId="000000E1">
            <w:pPr>
              <w:widowControl w:val="0"/>
              <w:rPr/>
            </w:pPr>
            <w:r w:rsidDel="00000000" w:rsidR="00000000" w:rsidRPr="00000000">
              <w:rPr>
                <w:rtl w:val="0"/>
              </w:rPr>
              <w:t xml:space="preserve">Students take turns presenting their projects to classmates during the period. After presentations they incorporate feedback from their peers as they prepare for the larger symposium. </w:t>
            </w:r>
          </w:p>
        </w:tc>
      </w:tr>
      <w:tr>
        <w:trPr>
          <w:cantSplit w:val="0"/>
          <w:tblHeader w:val="0"/>
        </w:trPr>
        <w:tc>
          <w:tcPr/>
          <w:p w:rsidR="00000000" w:rsidDel="00000000" w:rsidP="00000000" w:rsidRDefault="00000000" w:rsidRPr="00000000" w14:paraId="000000E2">
            <w:pPr>
              <w:pStyle w:val="Heading2"/>
              <w:widowControl w:val="0"/>
              <w:rPr/>
            </w:pPr>
            <w:bookmarkStart w:colFirst="0" w:colLast="0" w:name="_1pse48llcqq9" w:id="32"/>
            <w:bookmarkEnd w:id="32"/>
            <w:r w:rsidDel="00000000" w:rsidR="00000000" w:rsidRPr="00000000">
              <w:rPr>
                <w:rtl w:val="0"/>
              </w:rPr>
              <w:t xml:space="preserve">Performance Task(s)</w:t>
            </w:r>
          </w:p>
        </w:tc>
      </w:tr>
      <w:tr>
        <w:trPr>
          <w:cantSplit w:val="0"/>
          <w:tblHeader w:val="0"/>
        </w:trPr>
        <w:tc>
          <w:tcPr/>
          <w:p w:rsidR="00000000" w:rsidDel="00000000" w:rsidP="00000000" w:rsidRDefault="00000000" w:rsidRPr="00000000" w14:paraId="000000E3">
            <w:pPr>
              <w:widowControl w:val="0"/>
              <w:rPr/>
            </w:pPr>
            <w:r w:rsidDel="00000000" w:rsidR="00000000" w:rsidRPr="00000000">
              <w:rPr>
                <w:rtl w:val="0"/>
              </w:rPr>
              <w:t xml:space="preserve">Students finalize and present their op-ed, poem or infographic as part of “Bodies We Forget: A Youth Report on Health Equity Symposium”</w:t>
            </w:r>
          </w:p>
          <w:p w:rsidR="00000000" w:rsidDel="00000000" w:rsidP="00000000" w:rsidRDefault="00000000" w:rsidRPr="00000000" w14:paraId="000000E4">
            <w:pPr>
              <w:widowControl w:val="0"/>
              <w:rPr/>
            </w:pPr>
            <w:r w:rsidDel="00000000" w:rsidR="00000000" w:rsidRPr="00000000">
              <w:rPr>
                <w:rtl w:val="0"/>
              </w:rPr>
            </w:r>
          </w:p>
          <w:p w:rsidR="00000000" w:rsidDel="00000000" w:rsidP="00000000" w:rsidRDefault="00000000" w:rsidRPr="00000000" w14:paraId="000000E5">
            <w:pPr>
              <w:widowControl w:val="0"/>
              <w:rPr/>
            </w:pPr>
            <w:r w:rsidDel="00000000" w:rsidR="00000000" w:rsidRPr="00000000">
              <w:rPr>
                <w:rtl w:val="0"/>
              </w:rPr>
              <w:t xml:space="preserve">Deliverables marry factual evidence with personal storytelling, echoing the Possible Project’s “evidence meeting emotion” ethos</w:t>
            </w:r>
          </w:p>
        </w:tc>
      </w:tr>
      <w:tr>
        <w:trPr>
          <w:cantSplit w:val="0"/>
          <w:tblHeader w:val="0"/>
        </w:trPr>
        <w:tc>
          <w:tcPr/>
          <w:p w:rsidR="00000000" w:rsidDel="00000000" w:rsidP="00000000" w:rsidRDefault="00000000" w:rsidRPr="00000000" w14:paraId="000000E6">
            <w:pPr>
              <w:pStyle w:val="Heading2"/>
              <w:widowControl w:val="0"/>
              <w:rPr/>
            </w:pPr>
            <w:bookmarkStart w:colFirst="0" w:colLast="0" w:name="_u2j0yusd695h" w:id="33"/>
            <w:bookmarkEnd w:id="33"/>
            <w:r w:rsidDel="00000000" w:rsidR="00000000" w:rsidRPr="00000000">
              <w:rPr>
                <w:rtl w:val="0"/>
              </w:rPr>
              <w:t xml:space="preserve">Assessment</w:t>
            </w:r>
          </w:p>
        </w:tc>
      </w:tr>
      <w:tr>
        <w:trPr>
          <w:cantSplit w:val="0"/>
          <w:tblHeader w:val="0"/>
        </w:trPr>
        <w:tc>
          <w:tcPr/>
          <w:p w:rsidR="00000000" w:rsidDel="00000000" w:rsidP="00000000" w:rsidRDefault="00000000" w:rsidRPr="00000000" w14:paraId="000000E7">
            <w:pPr>
              <w:widowControl w:val="0"/>
              <w:spacing w:after="240" w:before="240" w:lineRule="auto"/>
              <w:rPr/>
            </w:pPr>
            <w:r w:rsidDel="00000000" w:rsidR="00000000" w:rsidRPr="00000000">
              <w:rPr>
                <w:rtl w:val="0"/>
              </w:rPr>
              <w:t xml:space="preserve">Students were assessed by an authentic assessment by creating an art advocacy campaign using an (op-Ed, poem/music, and/or infographic) articulated  their learning by:</w:t>
            </w:r>
          </w:p>
          <w:p w:rsidR="00000000" w:rsidDel="00000000" w:rsidP="00000000" w:rsidRDefault="00000000" w:rsidRPr="00000000" w14:paraId="000000E8">
            <w:pPr>
              <w:widowControl w:val="0"/>
              <w:numPr>
                <w:ilvl w:val="0"/>
                <w:numId w:val="21"/>
              </w:numPr>
              <w:spacing w:after="0" w:afterAutospacing="0" w:before="240" w:lineRule="auto"/>
              <w:ind w:left="720" w:hanging="360"/>
            </w:pPr>
            <w:r w:rsidDel="00000000" w:rsidR="00000000" w:rsidRPr="00000000">
              <w:rPr>
                <w:rtl w:val="0"/>
              </w:rPr>
              <w:t xml:space="preserve">Connect global injustice to questions about local health systems.</w:t>
            </w:r>
          </w:p>
          <w:p w:rsidR="00000000" w:rsidDel="00000000" w:rsidP="00000000" w:rsidRDefault="00000000" w:rsidRPr="00000000" w14:paraId="000000E9">
            <w:pPr>
              <w:widowControl w:val="0"/>
              <w:numPr>
                <w:ilvl w:val="0"/>
                <w:numId w:val="21"/>
              </w:numPr>
              <w:spacing w:after="0" w:afterAutospacing="0" w:before="0" w:beforeAutospacing="0" w:lineRule="auto"/>
              <w:ind w:left="720" w:hanging="360"/>
            </w:pPr>
            <w:r w:rsidDel="00000000" w:rsidR="00000000" w:rsidRPr="00000000">
              <w:rPr>
                <w:rtl w:val="0"/>
              </w:rPr>
              <w:t xml:space="preserve">Use facts and stories to move an audience’s heart and mind.</w:t>
            </w:r>
          </w:p>
          <w:p w:rsidR="00000000" w:rsidDel="00000000" w:rsidP="00000000" w:rsidRDefault="00000000" w:rsidRPr="00000000" w14:paraId="000000EA">
            <w:pPr>
              <w:widowControl w:val="0"/>
              <w:numPr>
                <w:ilvl w:val="0"/>
                <w:numId w:val="21"/>
              </w:numPr>
              <w:spacing w:after="0" w:afterAutospacing="0" w:before="0" w:beforeAutospacing="0" w:lineRule="auto"/>
              <w:ind w:left="720" w:hanging="360"/>
            </w:pPr>
            <w:r w:rsidDel="00000000" w:rsidR="00000000" w:rsidRPr="00000000">
              <w:rPr>
                <w:rtl w:val="0"/>
              </w:rPr>
              <w:t xml:space="preserve">Offer a realistic, respectful call to action.</w:t>
            </w:r>
          </w:p>
          <w:p w:rsidR="00000000" w:rsidDel="00000000" w:rsidP="00000000" w:rsidRDefault="00000000" w:rsidRPr="00000000" w14:paraId="000000EB">
            <w:pPr>
              <w:widowControl w:val="0"/>
              <w:numPr>
                <w:ilvl w:val="0"/>
                <w:numId w:val="21"/>
              </w:numPr>
              <w:spacing w:after="240" w:before="0" w:beforeAutospacing="0" w:lineRule="auto"/>
              <w:ind w:left="720" w:hanging="360"/>
            </w:pPr>
            <w:r w:rsidDel="00000000" w:rsidR="00000000" w:rsidRPr="00000000">
              <w:rPr>
                <w:rtl w:val="0"/>
              </w:rPr>
              <w:t xml:space="preserve">Show they understand what is happening to disabled mothers in Malawi.</w:t>
            </w:r>
          </w:p>
          <w:p w:rsidR="00000000" w:rsidDel="00000000" w:rsidP="00000000" w:rsidRDefault="00000000" w:rsidRPr="00000000" w14:paraId="000000EC">
            <w:pPr>
              <w:widowControl w:val="0"/>
              <w:spacing w:after="240" w:before="240" w:lineRule="auto"/>
              <w:rPr>
                <w:b w:val="1"/>
                <w:bCs w:val="1"/>
              </w:rPr>
            </w:pPr>
            <w:r w:rsidDel="00000000" w:rsidR="00000000" w:rsidRPr="00000000">
              <w:rPr>
                <w:b w:val="1"/>
                <w:bCs w:val="1"/>
                <w:rtl w:val="0"/>
              </w:rPr>
              <w:t xml:space="preserve">1. Understanding of Content</w:t>
            </w:r>
          </w:p>
          <w:p w:rsidR="00000000" w:rsidDel="00000000" w:rsidP="00000000" w:rsidRDefault="00000000" w:rsidRPr="00000000" w14:paraId="000000ED">
            <w:pPr>
              <w:widowControl w:val="0"/>
              <w:numPr>
                <w:ilvl w:val="0"/>
                <w:numId w:val="9"/>
              </w:numPr>
              <w:spacing w:after="0" w:afterAutospacing="0" w:before="240" w:lineRule="auto"/>
              <w:ind w:left="720" w:hanging="360"/>
            </w:pPr>
            <w:r w:rsidDel="00000000" w:rsidR="00000000" w:rsidRPr="00000000">
              <w:rPr>
                <w:b w:val="1"/>
                <w:bCs w:val="1"/>
                <w:rtl w:val="0"/>
              </w:rPr>
              <w:t xml:space="preserve">4 – Exceeds:</w:t>
            </w:r>
            <w:r w:rsidDel="00000000" w:rsidR="00000000" w:rsidRPr="00000000">
              <w:rPr>
                <w:rtl w:val="0"/>
              </w:rPr>
              <w:t xml:space="preserve"> Shows deep understanding of disabled mothers’ experiences and health inequities in Malawi; facts are accurate and well-chosen.</w:t>
            </w:r>
          </w:p>
          <w:p w:rsidR="00000000" w:rsidDel="00000000" w:rsidP="00000000" w:rsidRDefault="00000000" w:rsidRPr="00000000" w14:paraId="000000EE">
            <w:pPr>
              <w:widowControl w:val="0"/>
              <w:numPr>
                <w:ilvl w:val="0"/>
                <w:numId w:val="9"/>
              </w:numPr>
              <w:spacing w:after="0" w:afterAutospacing="0" w:before="0" w:beforeAutospacing="0" w:lineRule="auto"/>
              <w:ind w:left="720" w:hanging="360"/>
            </w:pPr>
            <w:r w:rsidDel="00000000" w:rsidR="00000000" w:rsidRPr="00000000">
              <w:rPr>
                <w:b w:val="1"/>
                <w:bCs w:val="1"/>
                <w:rtl w:val="0"/>
              </w:rPr>
              <w:t xml:space="preserve">3 – Meets:</w:t>
            </w:r>
            <w:r w:rsidDel="00000000" w:rsidR="00000000" w:rsidRPr="00000000">
              <w:rPr>
                <w:rtl w:val="0"/>
              </w:rPr>
              <w:t xml:space="preserve"> Shows clear understanding with mostly accurate facts and examples.</w:t>
            </w:r>
          </w:p>
          <w:p w:rsidR="00000000" w:rsidDel="00000000" w:rsidP="00000000" w:rsidRDefault="00000000" w:rsidRPr="00000000" w14:paraId="000000EF">
            <w:pPr>
              <w:widowControl w:val="0"/>
              <w:numPr>
                <w:ilvl w:val="0"/>
                <w:numId w:val="9"/>
              </w:numPr>
              <w:spacing w:after="0" w:afterAutospacing="0" w:before="0" w:beforeAutospacing="0" w:lineRule="auto"/>
              <w:ind w:left="720" w:hanging="360"/>
            </w:pPr>
            <w:r w:rsidDel="00000000" w:rsidR="00000000" w:rsidRPr="00000000">
              <w:rPr>
                <w:b w:val="1"/>
                <w:bCs w:val="1"/>
                <w:rtl w:val="0"/>
              </w:rPr>
              <w:t xml:space="preserve">2 – Developing:</w:t>
            </w:r>
            <w:r w:rsidDel="00000000" w:rsidR="00000000" w:rsidRPr="00000000">
              <w:rPr>
                <w:rtl w:val="0"/>
              </w:rPr>
              <w:t xml:space="preserve"> Shows partial or surface understanding; some confusion or missing details.</w:t>
            </w:r>
          </w:p>
          <w:p w:rsidR="00000000" w:rsidDel="00000000" w:rsidP="00000000" w:rsidRDefault="00000000" w:rsidRPr="00000000" w14:paraId="000000F0">
            <w:pPr>
              <w:widowControl w:val="0"/>
              <w:numPr>
                <w:ilvl w:val="0"/>
                <w:numId w:val="9"/>
              </w:numPr>
              <w:spacing w:after="240" w:before="0" w:beforeAutospacing="0" w:lineRule="auto"/>
              <w:ind w:left="720" w:hanging="360"/>
            </w:pPr>
            <w:r w:rsidDel="00000000" w:rsidR="00000000" w:rsidRPr="00000000">
              <w:rPr>
                <w:b w:val="1"/>
                <w:bCs w:val="1"/>
                <w:rtl w:val="0"/>
              </w:rPr>
              <w:t xml:space="preserve">1 – Beginning:</w:t>
            </w:r>
            <w:r w:rsidDel="00000000" w:rsidR="00000000" w:rsidRPr="00000000">
              <w:rPr>
                <w:rtl w:val="0"/>
              </w:rPr>
              <w:t xml:space="preserve"> Limited understanding; information is vague or inaccurate.</w:t>
            </w:r>
          </w:p>
          <w:p w:rsidR="00000000" w:rsidDel="00000000" w:rsidP="00000000" w:rsidRDefault="00000000" w:rsidRPr="00000000" w14:paraId="000000F1">
            <w:pPr>
              <w:widowControl w:val="0"/>
              <w:spacing w:after="240" w:before="240" w:lineRule="auto"/>
              <w:rPr>
                <w:b w:val="1"/>
                <w:bCs w:val="1"/>
              </w:rPr>
            </w:pPr>
            <w:r w:rsidDel="00000000" w:rsidR="00000000" w:rsidRPr="00000000">
              <w:rPr>
                <w:b w:val="1"/>
                <w:bCs w:val="1"/>
                <w:rtl w:val="0"/>
              </w:rPr>
              <w:t xml:space="preserve">2. Global–Local Connection</w:t>
            </w:r>
          </w:p>
          <w:p w:rsidR="00000000" w:rsidDel="00000000" w:rsidP="00000000" w:rsidRDefault="00000000" w:rsidRPr="00000000" w14:paraId="000000F2">
            <w:pPr>
              <w:widowControl w:val="0"/>
              <w:numPr>
                <w:ilvl w:val="0"/>
                <w:numId w:val="5"/>
              </w:numPr>
              <w:spacing w:after="0" w:afterAutospacing="0" w:before="240" w:lineRule="auto"/>
              <w:ind w:left="720" w:hanging="360"/>
            </w:pPr>
            <w:r w:rsidDel="00000000" w:rsidR="00000000" w:rsidRPr="00000000">
              <w:rPr>
                <w:b w:val="1"/>
                <w:bCs w:val="1"/>
                <w:rtl w:val="0"/>
              </w:rPr>
              <w:t xml:space="preserve">4:</w:t>
            </w:r>
            <w:r w:rsidDel="00000000" w:rsidR="00000000" w:rsidRPr="00000000">
              <w:rPr>
                <w:rtl w:val="0"/>
              </w:rPr>
              <w:t xml:space="preserve"> Clearly connects Malawi reporting to local or U.S. health experiences with specific examples.</w:t>
            </w:r>
          </w:p>
          <w:p w:rsidR="00000000" w:rsidDel="00000000" w:rsidP="00000000" w:rsidRDefault="00000000" w:rsidRPr="00000000" w14:paraId="000000F3">
            <w:pPr>
              <w:widowControl w:val="0"/>
              <w:numPr>
                <w:ilvl w:val="0"/>
                <w:numId w:val="5"/>
              </w:numPr>
              <w:spacing w:after="0" w:afterAutospacing="0" w:before="0" w:beforeAutospacing="0" w:lineRule="auto"/>
              <w:ind w:left="720" w:hanging="360"/>
            </w:pPr>
            <w:r w:rsidDel="00000000" w:rsidR="00000000" w:rsidRPr="00000000">
              <w:rPr>
                <w:b w:val="1"/>
                <w:bCs w:val="1"/>
                <w:rtl w:val="0"/>
              </w:rPr>
              <w:t xml:space="preserve">3:</w:t>
            </w:r>
            <w:r w:rsidDel="00000000" w:rsidR="00000000" w:rsidRPr="00000000">
              <w:rPr>
                <w:rtl w:val="0"/>
              </w:rPr>
              <w:t xml:space="preserve"> Makes at least one clear connection.</w:t>
            </w:r>
          </w:p>
          <w:p w:rsidR="00000000" w:rsidDel="00000000" w:rsidP="00000000" w:rsidRDefault="00000000" w:rsidRPr="00000000" w14:paraId="000000F4">
            <w:pPr>
              <w:widowControl w:val="0"/>
              <w:numPr>
                <w:ilvl w:val="0"/>
                <w:numId w:val="5"/>
              </w:numPr>
              <w:spacing w:after="0" w:afterAutospacing="0" w:before="0" w:beforeAutospacing="0" w:lineRule="auto"/>
              <w:ind w:left="720" w:hanging="360"/>
            </w:pPr>
            <w:r w:rsidDel="00000000" w:rsidR="00000000" w:rsidRPr="00000000">
              <w:rPr>
                <w:b w:val="1"/>
                <w:bCs w:val="1"/>
                <w:rtl w:val="0"/>
              </w:rPr>
              <w:t xml:space="preserve">2:</w:t>
            </w:r>
            <w:r w:rsidDel="00000000" w:rsidR="00000000" w:rsidRPr="00000000">
              <w:rPr>
                <w:rtl w:val="0"/>
              </w:rPr>
              <w:t xml:space="preserve"> Mentions a connection but does not explain it well.</w:t>
            </w:r>
          </w:p>
          <w:p w:rsidR="00000000" w:rsidDel="00000000" w:rsidP="00000000" w:rsidRDefault="00000000" w:rsidRPr="00000000" w14:paraId="000000F5">
            <w:pPr>
              <w:widowControl w:val="0"/>
              <w:numPr>
                <w:ilvl w:val="0"/>
                <w:numId w:val="5"/>
              </w:numPr>
              <w:spacing w:after="240" w:before="0" w:beforeAutospacing="0" w:lineRule="auto"/>
              <w:ind w:left="720" w:hanging="360"/>
            </w:pPr>
            <w:r w:rsidDel="00000000" w:rsidR="00000000" w:rsidRPr="00000000">
              <w:rPr>
                <w:b w:val="1"/>
                <w:bCs w:val="1"/>
                <w:rtl w:val="0"/>
              </w:rPr>
              <w:t xml:space="preserve">1:</w:t>
            </w:r>
            <w:r w:rsidDel="00000000" w:rsidR="00000000" w:rsidRPr="00000000">
              <w:rPr>
                <w:rtl w:val="0"/>
              </w:rPr>
              <w:t xml:space="preserve"> No clear connection.</w:t>
            </w:r>
          </w:p>
          <w:p w:rsidR="00000000" w:rsidDel="00000000" w:rsidP="00000000" w:rsidRDefault="00000000" w:rsidRPr="00000000" w14:paraId="000000F6">
            <w:pPr>
              <w:widowControl w:val="0"/>
              <w:spacing w:after="240" w:before="240" w:lineRule="auto"/>
              <w:rPr>
                <w:b w:val="1"/>
                <w:bCs w:val="1"/>
              </w:rPr>
            </w:pPr>
            <w:r w:rsidDel="00000000" w:rsidR="00000000" w:rsidRPr="00000000">
              <w:rPr>
                <w:b w:val="1"/>
                <w:bCs w:val="1"/>
                <w:rtl w:val="0"/>
              </w:rPr>
              <w:t xml:space="preserve">3. Communication &amp; Creativity</w:t>
            </w:r>
          </w:p>
          <w:p w:rsidR="00000000" w:rsidDel="00000000" w:rsidP="00000000" w:rsidRDefault="00000000" w:rsidRPr="00000000" w14:paraId="000000F7">
            <w:pPr>
              <w:widowControl w:val="0"/>
              <w:numPr>
                <w:ilvl w:val="0"/>
                <w:numId w:val="19"/>
              </w:numPr>
              <w:spacing w:after="0" w:afterAutospacing="0" w:before="240" w:lineRule="auto"/>
              <w:ind w:left="720" w:hanging="360"/>
            </w:pPr>
            <w:r w:rsidDel="00000000" w:rsidR="00000000" w:rsidRPr="00000000">
              <w:rPr>
                <w:b w:val="1"/>
                <w:bCs w:val="1"/>
                <w:rtl w:val="0"/>
              </w:rPr>
              <w:t xml:space="preserve">4:</w:t>
            </w:r>
            <w:r w:rsidDel="00000000" w:rsidR="00000000" w:rsidRPr="00000000">
              <w:rPr>
                <w:rtl w:val="0"/>
              </w:rPr>
              <w:t xml:space="preserve"> Message is powerful, well-organized, and engaging (strong voice, visuals, or structure).</w:t>
            </w:r>
          </w:p>
          <w:p w:rsidR="00000000" w:rsidDel="00000000" w:rsidP="00000000" w:rsidRDefault="00000000" w:rsidRPr="00000000" w14:paraId="000000F8">
            <w:pPr>
              <w:widowControl w:val="0"/>
              <w:numPr>
                <w:ilvl w:val="0"/>
                <w:numId w:val="19"/>
              </w:numPr>
              <w:spacing w:after="0" w:afterAutospacing="0" w:before="0" w:beforeAutospacing="0" w:lineRule="auto"/>
              <w:ind w:left="720" w:hanging="360"/>
            </w:pPr>
            <w:r w:rsidDel="00000000" w:rsidR="00000000" w:rsidRPr="00000000">
              <w:rPr>
                <w:b w:val="1"/>
                <w:bCs w:val="1"/>
                <w:rtl w:val="0"/>
              </w:rPr>
              <w:t xml:space="preserve">3:</w:t>
            </w:r>
            <w:r w:rsidDel="00000000" w:rsidR="00000000" w:rsidRPr="00000000">
              <w:rPr>
                <w:rtl w:val="0"/>
              </w:rPr>
              <w:t xml:space="preserve"> Message is clear and organized.</w:t>
            </w:r>
          </w:p>
          <w:p w:rsidR="00000000" w:rsidDel="00000000" w:rsidP="00000000" w:rsidRDefault="00000000" w:rsidRPr="00000000" w14:paraId="000000F9">
            <w:pPr>
              <w:widowControl w:val="0"/>
              <w:numPr>
                <w:ilvl w:val="0"/>
                <w:numId w:val="19"/>
              </w:numPr>
              <w:spacing w:after="0" w:afterAutospacing="0" w:before="0" w:beforeAutospacing="0" w:lineRule="auto"/>
              <w:ind w:left="720" w:hanging="360"/>
            </w:pPr>
            <w:r w:rsidDel="00000000" w:rsidR="00000000" w:rsidRPr="00000000">
              <w:rPr>
                <w:b w:val="1"/>
                <w:bCs w:val="1"/>
                <w:rtl w:val="0"/>
              </w:rPr>
              <w:t xml:space="preserve">2:</w:t>
            </w:r>
            <w:r w:rsidDel="00000000" w:rsidR="00000000" w:rsidRPr="00000000">
              <w:rPr>
                <w:rtl w:val="0"/>
              </w:rPr>
              <w:t xml:space="preserve"> Message is uneven or hard to follow in places.</w:t>
            </w:r>
          </w:p>
          <w:p w:rsidR="00000000" w:rsidDel="00000000" w:rsidP="00000000" w:rsidRDefault="00000000" w:rsidRPr="00000000" w14:paraId="000000FA">
            <w:pPr>
              <w:widowControl w:val="0"/>
              <w:numPr>
                <w:ilvl w:val="0"/>
                <w:numId w:val="19"/>
              </w:numPr>
              <w:spacing w:after="240" w:before="0" w:beforeAutospacing="0" w:lineRule="auto"/>
              <w:ind w:left="720" w:hanging="360"/>
              <w:rPr>
                <w:rFonts w:ascii="Arial" w:cs="Arial" w:eastAsia="Arial" w:hAnsi="Arial"/>
              </w:rPr>
            </w:pPr>
            <w:r w:rsidDel="00000000" w:rsidR="00000000" w:rsidRPr="00000000">
              <w:rPr>
                <w:b w:val="1"/>
                <w:bCs w:val="1"/>
                <w:rtl w:val="0"/>
              </w:rPr>
              <w:t xml:space="preserve">1:</w:t>
            </w:r>
            <w:r w:rsidDel="00000000" w:rsidR="00000000" w:rsidRPr="00000000">
              <w:rPr>
                <w:rtl w:val="0"/>
              </w:rPr>
              <w:t xml:space="preserve"> Message is unclear or incomplete.</w:t>
            </w:r>
          </w:p>
          <w:p w:rsidR="00000000" w:rsidDel="00000000" w:rsidP="00000000" w:rsidRDefault="00000000" w:rsidRPr="00000000" w14:paraId="000000FB">
            <w:pPr>
              <w:widowControl w:val="0"/>
              <w:spacing w:after="240" w:before="240" w:lineRule="auto"/>
              <w:rPr>
                <w:b w:val="1"/>
                <w:bCs w:val="1"/>
              </w:rPr>
            </w:pPr>
            <w:r w:rsidDel="00000000" w:rsidR="00000000" w:rsidRPr="00000000">
              <w:rPr>
                <w:b w:val="1"/>
                <w:bCs w:val="1"/>
                <w:rtl w:val="0"/>
              </w:rPr>
              <w:t xml:space="preserve">4. Use of Evidence</w:t>
            </w:r>
          </w:p>
          <w:p w:rsidR="00000000" w:rsidDel="00000000" w:rsidP="00000000" w:rsidRDefault="00000000" w:rsidRPr="00000000" w14:paraId="000000FC">
            <w:pPr>
              <w:widowControl w:val="0"/>
              <w:numPr>
                <w:ilvl w:val="0"/>
                <w:numId w:val="8"/>
              </w:numPr>
              <w:spacing w:after="0" w:afterAutospacing="0" w:before="240" w:lineRule="auto"/>
              <w:ind w:left="720" w:hanging="360"/>
            </w:pPr>
            <w:r w:rsidDel="00000000" w:rsidR="00000000" w:rsidRPr="00000000">
              <w:rPr>
                <w:b w:val="1"/>
                <w:bCs w:val="1"/>
                <w:rtl w:val="0"/>
              </w:rPr>
              <w:t xml:space="preserve">4:</w:t>
            </w:r>
            <w:r w:rsidDel="00000000" w:rsidR="00000000" w:rsidRPr="00000000">
              <w:rPr>
                <w:rtl w:val="0"/>
              </w:rPr>
              <w:t xml:space="preserve"> Uses multiple accurate facts or quotes from the Malawi project; sources are acknowledged.</w:t>
            </w:r>
          </w:p>
          <w:p w:rsidR="00000000" w:rsidDel="00000000" w:rsidP="00000000" w:rsidRDefault="00000000" w:rsidRPr="00000000" w14:paraId="000000FD">
            <w:pPr>
              <w:widowControl w:val="0"/>
              <w:numPr>
                <w:ilvl w:val="0"/>
                <w:numId w:val="8"/>
              </w:numPr>
              <w:spacing w:after="0" w:afterAutospacing="0" w:before="0" w:beforeAutospacing="0" w:lineRule="auto"/>
              <w:ind w:left="720" w:hanging="360"/>
            </w:pPr>
            <w:r w:rsidDel="00000000" w:rsidR="00000000" w:rsidRPr="00000000">
              <w:rPr>
                <w:b w:val="1"/>
                <w:bCs w:val="1"/>
                <w:rtl w:val="0"/>
              </w:rPr>
              <w:t xml:space="preserve">3:</w:t>
            </w:r>
            <w:r w:rsidDel="00000000" w:rsidR="00000000" w:rsidRPr="00000000">
              <w:rPr>
                <w:rtl w:val="0"/>
              </w:rPr>
              <w:t xml:space="preserve"> Uses at least one accurate fact or quote.</w:t>
            </w:r>
          </w:p>
          <w:p w:rsidR="00000000" w:rsidDel="00000000" w:rsidP="00000000" w:rsidRDefault="00000000" w:rsidRPr="00000000" w14:paraId="000000FE">
            <w:pPr>
              <w:widowControl w:val="0"/>
              <w:numPr>
                <w:ilvl w:val="0"/>
                <w:numId w:val="8"/>
              </w:numPr>
              <w:spacing w:after="0" w:afterAutospacing="0" w:before="0" w:beforeAutospacing="0" w:lineRule="auto"/>
              <w:ind w:left="720" w:hanging="360"/>
            </w:pPr>
            <w:r w:rsidDel="00000000" w:rsidR="00000000" w:rsidRPr="00000000">
              <w:rPr>
                <w:b w:val="1"/>
                <w:bCs w:val="1"/>
                <w:rtl w:val="0"/>
              </w:rPr>
              <w:t xml:space="preserve">2:</w:t>
            </w:r>
            <w:r w:rsidDel="00000000" w:rsidR="00000000" w:rsidRPr="00000000">
              <w:rPr>
                <w:rtl w:val="0"/>
              </w:rPr>
              <w:t xml:space="preserve"> Uses limited or unclear evidence.</w:t>
            </w:r>
          </w:p>
          <w:p w:rsidR="00000000" w:rsidDel="00000000" w:rsidP="00000000" w:rsidRDefault="00000000" w:rsidRPr="00000000" w14:paraId="000000FF">
            <w:pPr>
              <w:widowControl w:val="0"/>
              <w:numPr>
                <w:ilvl w:val="0"/>
                <w:numId w:val="8"/>
              </w:numPr>
              <w:spacing w:after="240" w:before="0" w:beforeAutospacing="0" w:lineRule="auto"/>
              <w:ind w:left="720" w:hanging="360"/>
            </w:pPr>
            <w:r w:rsidDel="00000000" w:rsidR="00000000" w:rsidRPr="00000000">
              <w:rPr>
                <w:b w:val="1"/>
                <w:bCs w:val="1"/>
                <w:rtl w:val="0"/>
              </w:rPr>
              <w:t xml:space="preserve">1:</w:t>
            </w:r>
            <w:r w:rsidDel="00000000" w:rsidR="00000000" w:rsidRPr="00000000">
              <w:rPr>
                <w:rtl w:val="0"/>
              </w:rPr>
              <w:t xml:space="preserve"> Uses little to no evidence.</w:t>
            </w:r>
          </w:p>
          <w:p w:rsidR="00000000" w:rsidDel="00000000" w:rsidP="00000000" w:rsidRDefault="00000000" w:rsidRPr="00000000" w14:paraId="00000100">
            <w:pPr>
              <w:widowControl w:val="0"/>
              <w:spacing w:after="240" w:before="240" w:lineRule="auto"/>
              <w:rPr>
                <w:b w:val="1"/>
                <w:bCs w:val="1"/>
              </w:rPr>
            </w:pPr>
            <w:r w:rsidDel="00000000" w:rsidR="00000000" w:rsidRPr="00000000">
              <w:rPr>
                <w:b w:val="1"/>
                <w:bCs w:val="1"/>
                <w:rtl w:val="0"/>
              </w:rPr>
              <w:t xml:space="preserve">5. Call to Action / Impact</w:t>
            </w:r>
          </w:p>
          <w:p w:rsidR="00000000" w:rsidDel="00000000" w:rsidP="00000000" w:rsidRDefault="00000000" w:rsidRPr="00000000" w14:paraId="00000101">
            <w:pPr>
              <w:widowControl w:val="0"/>
              <w:numPr>
                <w:ilvl w:val="0"/>
                <w:numId w:val="11"/>
              </w:numPr>
              <w:spacing w:after="0" w:afterAutospacing="0" w:before="240" w:lineRule="auto"/>
              <w:ind w:left="720" w:hanging="360"/>
            </w:pPr>
            <w:r w:rsidDel="00000000" w:rsidR="00000000" w:rsidRPr="00000000">
              <w:rPr>
                <w:b w:val="1"/>
                <w:bCs w:val="1"/>
                <w:rtl w:val="0"/>
              </w:rPr>
              <w:t xml:space="preserve">4:</w:t>
            </w:r>
            <w:r w:rsidDel="00000000" w:rsidR="00000000" w:rsidRPr="00000000">
              <w:rPr>
                <w:rtl w:val="0"/>
              </w:rPr>
              <w:t xml:space="preserve"> Includes a clear, realistic, and inspiring call to action for improving dignity in health care.</w:t>
            </w:r>
          </w:p>
          <w:p w:rsidR="00000000" w:rsidDel="00000000" w:rsidP="00000000" w:rsidRDefault="00000000" w:rsidRPr="00000000" w14:paraId="00000102">
            <w:pPr>
              <w:widowControl w:val="0"/>
              <w:numPr>
                <w:ilvl w:val="0"/>
                <w:numId w:val="11"/>
              </w:numPr>
              <w:spacing w:after="0" w:afterAutospacing="0" w:before="0" w:beforeAutospacing="0" w:lineRule="auto"/>
              <w:ind w:left="720" w:hanging="360"/>
            </w:pPr>
            <w:r w:rsidDel="00000000" w:rsidR="00000000" w:rsidRPr="00000000">
              <w:rPr>
                <w:b w:val="1"/>
                <w:bCs w:val="1"/>
                <w:rtl w:val="0"/>
              </w:rPr>
              <w:t xml:space="preserve">3:</w:t>
            </w:r>
            <w:r w:rsidDel="00000000" w:rsidR="00000000" w:rsidRPr="00000000">
              <w:rPr>
                <w:rtl w:val="0"/>
              </w:rPr>
              <w:t xml:space="preserve"> Includes a clear call to action.</w:t>
            </w:r>
          </w:p>
          <w:p w:rsidR="00000000" w:rsidDel="00000000" w:rsidP="00000000" w:rsidRDefault="00000000" w:rsidRPr="00000000" w14:paraId="00000103">
            <w:pPr>
              <w:widowControl w:val="0"/>
              <w:numPr>
                <w:ilvl w:val="0"/>
                <w:numId w:val="11"/>
              </w:numPr>
              <w:spacing w:after="240" w:before="0" w:beforeAutospacing="0" w:lineRule="auto"/>
              <w:ind w:left="720" w:hanging="360"/>
            </w:pPr>
            <w:r w:rsidDel="00000000" w:rsidR="00000000" w:rsidRPr="00000000">
              <w:rPr>
                <w:b w:val="1"/>
                <w:bCs w:val="1"/>
                <w:rtl w:val="0"/>
              </w:rPr>
              <w:t xml:space="preserve">2:</w:t>
            </w:r>
            <w:r w:rsidDel="00000000" w:rsidR="00000000" w:rsidRPr="00000000">
              <w:rPr>
                <w:rtl w:val="0"/>
              </w:rPr>
              <w:t xml:space="preserve"> Call to action is vague or overly general.</w:t>
            </w:r>
          </w:p>
          <w:p w:rsidR="00000000" w:rsidDel="00000000" w:rsidP="00000000" w:rsidRDefault="00000000" w:rsidRPr="00000000" w14:paraId="00000104">
            <w:pPr>
              <w:widowControl w:val="0"/>
              <w:numPr>
                <w:ilvl w:val="0"/>
                <w:numId w:val="11"/>
              </w:numPr>
              <w:spacing w:before="240" w:lineRule="auto"/>
              <w:ind w:left="720" w:hanging="360"/>
            </w:pPr>
            <w:r w:rsidDel="00000000" w:rsidR="00000000" w:rsidRPr="00000000">
              <w:rPr>
                <w:b w:val="1"/>
                <w:bCs w:val="1"/>
                <w:rtl w:val="0"/>
              </w:rPr>
              <w:t xml:space="preserve">1:</w:t>
            </w:r>
            <w:r w:rsidDel="00000000" w:rsidR="00000000" w:rsidRPr="00000000">
              <w:rPr>
                <w:rtl w:val="0"/>
              </w:rPr>
              <w:t xml:space="preserve"> No call to action.</w:t>
            </w:r>
          </w:p>
          <w:p w:rsidR="00000000" w:rsidDel="00000000" w:rsidP="00000000" w:rsidRDefault="00000000" w:rsidRPr="00000000" w14:paraId="00000105">
            <w:pPr>
              <w:widowControl w:val="0"/>
              <w:spacing w:before="240" w:lineRule="auto"/>
              <w:rPr/>
            </w:pPr>
            <w:r w:rsidDel="00000000" w:rsidR="00000000" w:rsidRPr="00000000">
              <w:rPr>
                <w:rtl w:val="0"/>
              </w:rPr>
              <w:t xml:space="preserve">Students presented their projects in their class periods. During the symposium the highest projects in each class period had the opportunity to present school wide as a representative for their class period. The class period then supported their “learning champion” to present the best possible learning.</w:t>
            </w:r>
          </w:p>
        </w:tc>
      </w:tr>
    </w:tbl>
    <w:p w:rsidR="00000000" w:rsidDel="00000000" w:rsidP="00000000" w:rsidRDefault="00000000" w:rsidRPr="00000000" w14:paraId="00000106">
      <w:pPr>
        <w:rPr/>
      </w:pPr>
      <w:r w:rsidDel="00000000" w:rsidR="00000000" w:rsidRPr="00000000">
        <w:rPr>
          <w:rtl w:val="0"/>
        </w:rPr>
      </w:r>
    </w:p>
    <w:sectPr>
      <w:headerReference r:id="rId17" w:type="default"/>
      <w:footerReference r:id="rId18" w:type="default"/>
      <w:type w:val="nextPage"/>
      <w:pgSz w:h="15840" w:w="12240" w:orient="portrait"/>
      <w:pgMar w:bottom="1440" w:top="144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spacing w:line="276" w:lineRule="auto"/>
      <w:rPr>
        <w:b w:val="1"/>
        <w:bCs w:val="1"/>
        <w:color w:val="666666"/>
      </w:rPr>
    </w:pPr>
    <w:r w:rsidDel="00000000" w:rsidR="00000000" w:rsidRPr="00000000">
      <w:rPr>
        <w:b w:val="1"/>
        <w:bCs w:val="1"/>
        <w:color w:val="666666"/>
        <w:rtl w:val="0"/>
      </w:rPr>
      <w:t xml:space="preserve">The Bodies We Forget: Youth Voices on Health Equity Symposium</w:t>
    </w:r>
    <w:r w:rsidDel="00000000" w:rsidR="00000000" w:rsidRPr="00000000">
      <w:drawing>
        <wp:anchor allowOverlap="1" behindDoc="1" distB="114300" distT="114300" distL="114300" distR="114300" hidden="0" layoutInCell="1" locked="0" relativeHeight="0" simplePos="0">
          <wp:simplePos x="0" y="0"/>
          <wp:positionH relativeFrom="column">
            <wp:posOffset>5257800</wp:posOffset>
          </wp:positionH>
          <wp:positionV relativeFrom="paragraph">
            <wp:posOffset>-19049</wp:posOffset>
          </wp:positionV>
          <wp:extent cx="1595438" cy="206663"/>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5438" cy="206663"/>
                  </a:xfrm>
                  <a:prstGeom prst="rect"/>
                  <a:ln/>
                </pic:spPr>
              </pic:pic>
            </a:graphicData>
          </a:graphic>
        </wp:anchor>
      </w:drawing>
    </w:r>
  </w:p>
  <w:p w:rsidR="00000000" w:rsidDel="00000000" w:rsidP="00000000" w:rsidRDefault="00000000" w:rsidRPr="00000000" w14:paraId="00000109">
    <w:pPr>
      <w:spacing w:after="200" w:line="276" w:lineRule="auto"/>
      <w:rPr>
        <w:color w:val="666666"/>
      </w:rPr>
    </w:pPr>
    <w:r w:rsidDel="00000000" w:rsidR="00000000" w:rsidRPr="00000000">
      <w:rPr>
        <w:color w:val="666666"/>
        <w:rtl w:val="0"/>
      </w:rPr>
      <w:t xml:space="preserve">Lesson by Timothy Moore, part of the Fall 2025 Pulitzer Center Teacher Fellowship</w:t>
    </w:r>
  </w:p>
  <w:p w:rsidR="00000000" w:rsidDel="00000000" w:rsidP="00000000" w:rsidRDefault="00000000" w:rsidRPr="00000000" w14:paraId="0000010A">
    <w:pPr>
      <w:spacing w:after="200" w:line="276" w:lineRule="auto"/>
      <w:rPr>
        <w:color w:val="666666"/>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line="240" w:lineRule="auto"/>
      <w:jc w:val="center"/>
    </w:pPr>
    <w:rPr>
      <w:rFonts w:ascii="Lato" w:cs="Lato" w:eastAsia="Lato" w:hAnsi="Lato"/>
      <w:sz w:val="26"/>
      <w:szCs w:val="26"/>
      <w:u w:val="single"/>
    </w:rPr>
  </w:style>
  <w:style w:type="paragraph" w:styleId="Heading2">
    <w:name w:val="heading 2"/>
    <w:basedOn w:val="Normal"/>
    <w:next w:val="Normal"/>
    <w:pPr>
      <w:keepNext w:val="1"/>
      <w:keepLines w:val="1"/>
      <w:jc w:val="center"/>
    </w:pPr>
    <w:rPr>
      <w:rFonts w:ascii="Lato" w:cs="Lato" w:eastAsia="Lato" w:hAnsi="Lato"/>
      <w:b w:val="1"/>
      <w:bCs w:val="1"/>
      <w:sz w:val="24"/>
      <w:szCs w:val="24"/>
    </w:rPr>
  </w:style>
  <w:style w:type="paragraph" w:styleId="Heading3">
    <w:name w:val="heading 3"/>
    <w:basedOn w:val="Normal"/>
    <w:next w:val="Normal"/>
    <w:pPr>
      <w:keepNext w:val="1"/>
      <w:keepLines w:val="1"/>
      <w:spacing w:before="200" w:line="276" w:lineRule="auto"/>
    </w:pPr>
    <w:rPr>
      <w:rFonts w:ascii="Lato" w:cs="Lato" w:eastAsia="Lato" w:hAnsi="Lato"/>
      <w:b w:val="1"/>
      <w:bCs w:val="1"/>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line="240" w:lineRule="auto"/>
      <w:jc w:val="center"/>
    </w:pPr>
    <w:rPr>
      <w:rFonts w:ascii="Lato" w:cs="Lato" w:eastAsia="Lato" w:hAnsi="Lato"/>
      <w:sz w:val="28"/>
      <w:szCs w:val="2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pulitzercenter.org/stories/black-maternal-health-crisis-getting-worse-one-expert-details-resources-available-help" TargetMode="External"/><Relationship Id="rId10" Type="http://schemas.openxmlformats.org/officeDocument/2006/relationships/hyperlink" Target="https://pulitzercenter.org/stories/worlds-most-toxic-town-terrible-legacy-zambias-lead-mines" TargetMode="External"/><Relationship Id="rId13" Type="http://schemas.openxmlformats.org/officeDocument/2006/relationships/hyperlink" Target="https://www.youtube.com/watch?v=264syC9YxUc" TargetMode="External"/><Relationship Id="rId12" Type="http://schemas.openxmlformats.org/officeDocument/2006/relationships/hyperlink" Target="https://www.youtube.com/watch?v=akOe5-UsQ2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ulitzercenter.org/stories/dehumanizing-hospitals-fail-mothers-impairments-africa" TargetMode="External"/><Relationship Id="rId15" Type="http://schemas.openxmlformats.org/officeDocument/2006/relationships/hyperlink" Target="https://pulitzercenter.org/stories/disabled-women-struggle-dignified-care-during-pregnancy" TargetMode="External"/><Relationship Id="rId14" Type="http://schemas.openxmlformats.org/officeDocument/2006/relationships/hyperlink" Target="https://pulitzercenter.org/sites/default/files/2026-07/Bodies%20We%20Forget%20Speaker%20Lens%20Chart.pdf" TargetMode="External"/><Relationship Id="rId17" Type="http://schemas.openxmlformats.org/officeDocument/2006/relationships/header" Target="header1.xml"/><Relationship Id="rId16" Type="http://schemas.openxmlformats.org/officeDocument/2006/relationships/hyperlink" Target="https://pulitzercenter.org/sites/default/files/2026-07/Bodies%20We%20Forget%20Project%20Descriptions.pdf" TargetMode="External"/><Relationship Id="rId5" Type="http://schemas.openxmlformats.org/officeDocument/2006/relationships/styles" Target="styles.xml"/><Relationship Id="rId6" Type="http://schemas.openxmlformats.org/officeDocument/2006/relationships/hyperlink" Target="https://www.tn.gov/content/dam/tn/stateboardofeducation/documents/massivemeetingsfolder/meetingfiles4/10-20-17_III_J_Non-Substantive_Changes_to_Math_ELA__Science_Standards_Attachment_2_-_ELA.pdf" TargetMode="External"/><Relationship Id="rId18" Type="http://schemas.openxmlformats.org/officeDocument/2006/relationships/footer" Target="footer1.xml"/><Relationship Id="rId7" Type="http://schemas.openxmlformats.org/officeDocument/2006/relationships/hyperlink" Target="https://pulitzercenter.org/projects/pregnant-and-disabled-malawi" TargetMode="External"/><Relationship Id="rId8" Type="http://schemas.openxmlformats.org/officeDocument/2006/relationships/hyperlink" Target="https://pulitzercenter.org/stories/disabled-women-struggle-dignified-care-during-pregnan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